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DBEC7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40332</w:t>
      </w:r>
      <w:r w:rsidR="00E81C0B" w:rsidRPr="001E26DB">
        <w:t>     </w:t>
      </w:r>
    </w:p>
    <w:p w14:paraId="1C2DBEC8" w14:textId="77777777" w:rsidR="009F436C" w:rsidRPr="001E26DB" w:rsidRDefault="009F436C" w:rsidP="00382FEC"/>
    <w:p w14:paraId="1C2DBEC9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C2DBECD" w14:textId="77777777" w:rsidTr="00B37A52">
        <w:tc>
          <w:tcPr>
            <w:tcW w:w="2269" w:type="pct"/>
          </w:tcPr>
          <w:p w14:paraId="1C2DBECA" w14:textId="77777777" w:rsidR="00417FB7" w:rsidRPr="001E26DB" w:rsidRDefault="0062554E" w:rsidP="00D0557C">
            <w:r>
              <w:t xml:space="preserve">Le </w:t>
            </w:r>
            <w:r w:rsidR="0041548E">
              <w:t>12 janvier</w:t>
            </w:r>
            <w:r>
              <w:t xml:space="preserve"> 202</w:t>
            </w:r>
            <w:r w:rsidR="00D0557C">
              <w:t>3</w:t>
            </w:r>
          </w:p>
        </w:tc>
        <w:tc>
          <w:tcPr>
            <w:tcW w:w="381" w:type="pct"/>
          </w:tcPr>
          <w:p w14:paraId="1C2DBECB" w14:textId="77777777" w:rsidR="00417FB7" w:rsidRPr="001E26DB" w:rsidRDefault="00417FB7" w:rsidP="00382FEC"/>
        </w:tc>
        <w:tc>
          <w:tcPr>
            <w:tcW w:w="2350" w:type="pct"/>
          </w:tcPr>
          <w:p w14:paraId="1C2DBECC" w14:textId="77777777" w:rsidR="00417FB7" w:rsidRPr="001E26DB" w:rsidRDefault="0041548E" w:rsidP="0027081E">
            <w:pPr>
              <w:rPr>
                <w:lang w:val="en-CA"/>
              </w:rPr>
            </w:pPr>
            <w:r>
              <w:t>January 12</w:t>
            </w:r>
            <w:r w:rsidR="00D0557C">
              <w:t>, 2023</w:t>
            </w:r>
          </w:p>
        </w:tc>
      </w:tr>
      <w:tr w:rsidR="00C2612E" w:rsidRPr="0062554E" w14:paraId="1C2DBED1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C2DBECE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2DBECF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2DBED0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C2DBEE5" w14:textId="77777777" w:rsidTr="006A1E6D">
        <w:tc>
          <w:tcPr>
            <w:tcW w:w="2269" w:type="pct"/>
          </w:tcPr>
          <w:p w14:paraId="1C2DBED3" w14:textId="77777777" w:rsidR="0038580A" w:rsidRDefault="00D0557C">
            <w:pPr>
              <w:pStyle w:val="SCCLsocPrefix"/>
            </w:pPr>
            <w:r>
              <w:t>ENTRE :</w:t>
            </w:r>
          </w:p>
          <w:p w14:paraId="1C2DBED4" w14:textId="77777777" w:rsidR="00D0557C" w:rsidRPr="00D0557C" w:rsidRDefault="00D0557C" w:rsidP="00D0557C"/>
          <w:p w14:paraId="1C2DBED5" w14:textId="77777777" w:rsidR="0038580A" w:rsidRDefault="00D0557C">
            <w:pPr>
              <w:pStyle w:val="SCCLsocParty"/>
            </w:pPr>
            <w:r>
              <w:t>Franck Yvan Tayo Tompouba</w:t>
            </w:r>
            <w:r>
              <w:br/>
            </w:r>
          </w:p>
          <w:p w14:paraId="1C2DBED6" w14:textId="77777777" w:rsidR="0038580A" w:rsidRDefault="00D0557C">
            <w:pPr>
              <w:pStyle w:val="SCCLsocPartyRole"/>
            </w:pPr>
            <w:r>
              <w:t>Demandeur</w:t>
            </w:r>
            <w:r>
              <w:br/>
            </w:r>
          </w:p>
          <w:p w14:paraId="1C2DBED7" w14:textId="77777777" w:rsidR="0038580A" w:rsidRDefault="00D0557C">
            <w:pPr>
              <w:pStyle w:val="SCCLsocVersus"/>
            </w:pPr>
            <w:r>
              <w:t>- et -</w:t>
            </w:r>
          </w:p>
          <w:p w14:paraId="1C2DBED8" w14:textId="77777777" w:rsidR="0038580A" w:rsidRDefault="0038580A"/>
          <w:p w14:paraId="1C2DBED9" w14:textId="77777777" w:rsidR="0038580A" w:rsidRDefault="00D0557C">
            <w:pPr>
              <w:pStyle w:val="SCCLsocParty"/>
            </w:pPr>
            <w:r>
              <w:t>Sa Majesté le Roi</w:t>
            </w:r>
            <w:r>
              <w:br/>
            </w:r>
          </w:p>
          <w:p w14:paraId="1C2DBEDA" w14:textId="77777777" w:rsidR="0038580A" w:rsidRDefault="00D0557C" w:rsidP="00D0557C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1C2DBEDB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1C2DBEDD" w14:textId="77777777" w:rsidR="0038580A" w:rsidRDefault="00D0557C">
            <w:pPr>
              <w:pStyle w:val="SCCLsocPrefix"/>
              <w:rPr>
                <w:lang w:val="en-US"/>
              </w:rPr>
            </w:pPr>
            <w:r w:rsidRPr="00D0557C">
              <w:rPr>
                <w:lang w:val="en-US"/>
              </w:rPr>
              <w:t>BETWEEN:</w:t>
            </w:r>
          </w:p>
          <w:p w14:paraId="1C2DBEDE" w14:textId="77777777" w:rsidR="00D0557C" w:rsidRPr="00D0557C" w:rsidRDefault="00D0557C" w:rsidP="00D0557C">
            <w:pPr>
              <w:rPr>
                <w:lang w:val="en-US"/>
              </w:rPr>
            </w:pPr>
          </w:p>
          <w:p w14:paraId="1C2DBEDF" w14:textId="77777777" w:rsidR="0038580A" w:rsidRPr="00D0557C" w:rsidRDefault="00D0557C">
            <w:pPr>
              <w:pStyle w:val="SCCLsocParty"/>
              <w:rPr>
                <w:lang w:val="en-US"/>
              </w:rPr>
            </w:pPr>
            <w:r w:rsidRPr="00D0557C">
              <w:rPr>
                <w:lang w:val="en-US"/>
              </w:rPr>
              <w:t>Franck Yvan Tayo Tompouba</w:t>
            </w:r>
            <w:r w:rsidRPr="00D0557C">
              <w:rPr>
                <w:lang w:val="en-US"/>
              </w:rPr>
              <w:br/>
            </w:r>
          </w:p>
          <w:p w14:paraId="1C2DBEE0" w14:textId="77777777" w:rsidR="0038580A" w:rsidRPr="00D0557C" w:rsidRDefault="00D0557C">
            <w:pPr>
              <w:pStyle w:val="SCCLsocPartyRole"/>
              <w:rPr>
                <w:lang w:val="en-US"/>
              </w:rPr>
            </w:pPr>
            <w:r w:rsidRPr="00D0557C">
              <w:rPr>
                <w:lang w:val="en-US"/>
              </w:rPr>
              <w:t>Applicant</w:t>
            </w:r>
            <w:r w:rsidRPr="00D0557C">
              <w:rPr>
                <w:lang w:val="en-US"/>
              </w:rPr>
              <w:br/>
            </w:r>
          </w:p>
          <w:p w14:paraId="1C2DBEE1" w14:textId="77777777" w:rsidR="0038580A" w:rsidRPr="00D0557C" w:rsidRDefault="00D0557C">
            <w:pPr>
              <w:pStyle w:val="SCCLsocVersus"/>
              <w:rPr>
                <w:lang w:val="en-US"/>
              </w:rPr>
            </w:pPr>
            <w:r w:rsidRPr="00D0557C">
              <w:rPr>
                <w:lang w:val="en-US"/>
              </w:rPr>
              <w:t>- and -</w:t>
            </w:r>
          </w:p>
          <w:p w14:paraId="1C2DBEE2" w14:textId="77777777" w:rsidR="0038580A" w:rsidRPr="00D0557C" w:rsidRDefault="0038580A">
            <w:pPr>
              <w:rPr>
                <w:lang w:val="en-US"/>
              </w:rPr>
            </w:pPr>
          </w:p>
          <w:p w14:paraId="1C2DBEE3" w14:textId="77777777" w:rsidR="0038580A" w:rsidRPr="00D0557C" w:rsidRDefault="00D0557C">
            <w:pPr>
              <w:pStyle w:val="SCCLsocParty"/>
              <w:rPr>
                <w:lang w:val="en-US"/>
              </w:rPr>
            </w:pPr>
            <w:r w:rsidRPr="00D0557C">
              <w:rPr>
                <w:lang w:val="en-US"/>
              </w:rPr>
              <w:t>His Majesty the King</w:t>
            </w:r>
            <w:r w:rsidRPr="00D0557C">
              <w:rPr>
                <w:lang w:val="en-US"/>
              </w:rPr>
              <w:br/>
            </w:r>
          </w:p>
          <w:p w14:paraId="1C2DBEE4" w14:textId="77777777" w:rsidR="0038580A" w:rsidRDefault="00D0557C">
            <w:pPr>
              <w:pStyle w:val="SCCLsocPartyRole"/>
            </w:pPr>
            <w:r>
              <w:t>Respondent</w:t>
            </w:r>
          </w:p>
        </w:tc>
      </w:tr>
      <w:tr w:rsidR="00824412" w:rsidRPr="0062554E" w14:paraId="1C2DBEE9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C2DBEE6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C2DBEE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C2DBEE8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41548E" w14:paraId="1C2DBEF1" w14:textId="77777777" w:rsidTr="00B37A52">
        <w:tc>
          <w:tcPr>
            <w:tcW w:w="2269" w:type="pct"/>
          </w:tcPr>
          <w:p w14:paraId="1C2DBEEA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1C2DBEEB" w14:textId="77777777" w:rsidR="0027081E" w:rsidRPr="001E26DB" w:rsidRDefault="0027081E" w:rsidP="0027081E">
            <w:pPr>
              <w:jc w:val="center"/>
            </w:pPr>
          </w:p>
          <w:p w14:paraId="1C2DBEEC" w14:textId="71F03020" w:rsidR="00622562" w:rsidRPr="001E26DB" w:rsidRDefault="0027081E" w:rsidP="00D269E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de la Colombie-Britannique (Vancouver)</w:t>
            </w:r>
            <w:r w:rsidRPr="001E26DB">
              <w:t xml:space="preserve">, numéro </w:t>
            </w:r>
            <w:r w:rsidR="00D0557C">
              <w:t>CA46816</w:t>
            </w:r>
            <w:r w:rsidR="00D0557C" w:rsidRPr="001E26DB">
              <w:t>,</w:t>
            </w:r>
            <w:r w:rsidR="00D0557C">
              <w:t xml:space="preserve"> </w:t>
            </w:r>
            <w:r>
              <w:t xml:space="preserve">2022 BCCA 177, </w:t>
            </w:r>
            <w:r w:rsidRPr="001E26DB">
              <w:t xml:space="preserve">daté du </w:t>
            </w:r>
            <w:r>
              <w:t>24</w:t>
            </w:r>
            <w:r w:rsidR="008D26E0">
              <w:t xml:space="preserve"> </w:t>
            </w:r>
            <w:r w:rsidR="00D0557C">
              <w:t>mai</w:t>
            </w:r>
            <w:r w:rsidR="008D26E0">
              <w:t xml:space="preserve"> </w:t>
            </w:r>
            <w:r>
              <w:t>2022</w:t>
            </w:r>
            <w:r w:rsidR="00B32314">
              <w:t>, est accueillie</w:t>
            </w:r>
            <w:r w:rsidRPr="001E26DB">
              <w:t>.</w:t>
            </w:r>
          </w:p>
        </w:tc>
        <w:tc>
          <w:tcPr>
            <w:tcW w:w="381" w:type="pct"/>
          </w:tcPr>
          <w:p w14:paraId="1C2DBEED" w14:textId="77777777" w:rsidR="00824412" w:rsidRPr="001E26DB" w:rsidRDefault="00824412" w:rsidP="00D0557C"/>
        </w:tc>
        <w:tc>
          <w:tcPr>
            <w:tcW w:w="2350" w:type="pct"/>
          </w:tcPr>
          <w:p w14:paraId="1C2DBEE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1C2DBEEF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1C2DBEF0" w14:textId="53AF1095" w:rsidR="00622562" w:rsidRPr="00622562" w:rsidRDefault="0027081E" w:rsidP="00D269E4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0557C">
              <w:rPr>
                <w:lang w:val="en-US"/>
              </w:rPr>
              <w:t>Court of Appeal for British Columbia (Vancouver)</w:t>
            </w:r>
            <w:r w:rsidRPr="001E26DB">
              <w:rPr>
                <w:lang w:val="en-CA"/>
              </w:rPr>
              <w:t xml:space="preserve">, Number </w:t>
            </w:r>
            <w:r w:rsidR="00D0557C" w:rsidRPr="00D0557C">
              <w:rPr>
                <w:lang w:val="en-US"/>
              </w:rPr>
              <w:t>CA46816</w:t>
            </w:r>
            <w:r w:rsidR="00D0557C" w:rsidRPr="001E26DB">
              <w:rPr>
                <w:lang w:val="en-CA"/>
              </w:rPr>
              <w:t>,</w:t>
            </w:r>
            <w:r w:rsidR="00D0557C">
              <w:rPr>
                <w:lang w:val="en-CA"/>
              </w:rPr>
              <w:t xml:space="preserve"> </w:t>
            </w:r>
            <w:r w:rsidRPr="00D0557C">
              <w:rPr>
                <w:lang w:val="en-US"/>
              </w:rPr>
              <w:t xml:space="preserve">2022 BCCA 177, </w:t>
            </w:r>
            <w:r w:rsidRPr="001E26DB">
              <w:rPr>
                <w:lang w:val="en-CA"/>
              </w:rPr>
              <w:t xml:space="preserve">dated </w:t>
            </w:r>
            <w:r w:rsidRPr="00D0557C">
              <w:rPr>
                <w:lang w:val="en-US"/>
              </w:rPr>
              <w:t>May 24, 2022</w:t>
            </w:r>
            <w:r w:rsidR="008D26E0">
              <w:rPr>
                <w:lang w:val="en-US"/>
              </w:rPr>
              <w:t>,</w:t>
            </w:r>
            <w:r w:rsidR="00B32314">
              <w:rPr>
                <w:lang w:val="en-CA"/>
              </w:rPr>
              <w:t xml:space="preserve"> is granted</w:t>
            </w:r>
            <w:r w:rsidRPr="001E26DB">
              <w:rPr>
                <w:lang w:val="en-CA"/>
              </w:rPr>
              <w:t>.</w:t>
            </w:r>
          </w:p>
        </w:tc>
      </w:tr>
    </w:tbl>
    <w:p w14:paraId="1C2DBEF2" w14:textId="77777777" w:rsidR="009F436C" w:rsidRPr="002C29B6" w:rsidRDefault="009F436C" w:rsidP="00382FEC">
      <w:pPr>
        <w:rPr>
          <w:lang w:val="en-US"/>
        </w:rPr>
      </w:pPr>
    </w:p>
    <w:p w14:paraId="1C2DBEF3" w14:textId="77777777" w:rsidR="009F436C" w:rsidRPr="002C29B6" w:rsidRDefault="009F436C" w:rsidP="00417FB7">
      <w:pPr>
        <w:jc w:val="center"/>
        <w:rPr>
          <w:lang w:val="en-US"/>
        </w:rPr>
      </w:pPr>
    </w:p>
    <w:p w14:paraId="1C2DBEF4" w14:textId="77777777" w:rsidR="009F436C" w:rsidRPr="002C29B6" w:rsidRDefault="009F436C" w:rsidP="00417FB7">
      <w:pPr>
        <w:jc w:val="center"/>
        <w:rPr>
          <w:lang w:val="en-US"/>
        </w:rPr>
      </w:pPr>
    </w:p>
    <w:p w14:paraId="1C2DBEF5" w14:textId="77777777" w:rsidR="00655333" w:rsidRDefault="00655333" w:rsidP="00655333">
      <w:pPr>
        <w:jc w:val="center"/>
        <w:rPr>
          <w:lang w:val="en-US"/>
        </w:rPr>
      </w:pPr>
    </w:p>
    <w:p w14:paraId="71C5FE06" w14:textId="77777777" w:rsidR="008D26E0" w:rsidRDefault="008D26E0" w:rsidP="00655333">
      <w:pPr>
        <w:jc w:val="center"/>
        <w:rPr>
          <w:lang w:val="en-US"/>
        </w:rPr>
      </w:pPr>
    </w:p>
    <w:p w14:paraId="7A6E24EA" w14:textId="77777777" w:rsidR="00723F60" w:rsidRPr="00D0557C" w:rsidRDefault="00723F60" w:rsidP="00655333">
      <w:pPr>
        <w:jc w:val="center"/>
        <w:rPr>
          <w:lang w:val="en-US"/>
        </w:rPr>
      </w:pPr>
    </w:p>
    <w:p w14:paraId="1C2DBEF6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1C2DBEF7" w14:textId="77777777" w:rsidR="009F436C" w:rsidRPr="002C29B6" w:rsidRDefault="00655333" w:rsidP="00D0557C">
      <w:pPr>
        <w:jc w:val="center"/>
        <w:rPr>
          <w:lang w:val="en-US"/>
        </w:rPr>
      </w:pPr>
      <w:r w:rsidRPr="00EF4EF2">
        <w:rPr>
          <w:lang w:val="en-US"/>
        </w:rPr>
        <w:t>J.S.C.C.</w:t>
      </w:r>
      <w:r w:rsidR="00D0557C" w:rsidRPr="002C29B6">
        <w:rPr>
          <w:lang w:val="en-US"/>
        </w:rPr>
        <w:t xml:space="preserve"> </w:t>
      </w:r>
    </w:p>
    <w:sectPr w:rsidR="009F436C" w:rsidRPr="002C29B6" w:rsidSect="00B81CED">
      <w:headerReference w:type="default" r:id="rId10"/>
      <w:headerReference w:type="first" r:id="rId11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DBEFA" w14:textId="77777777" w:rsidR="00D27D4E" w:rsidRDefault="00D27D4E">
      <w:r>
        <w:separator/>
      </w:r>
    </w:p>
  </w:endnote>
  <w:endnote w:type="continuationSeparator" w:id="0">
    <w:p w14:paraId="1C2DBEFB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BEF8" w14:textId="77777777" w:rsidR="00D27D4E" w:rsidRDefault="00D27D4E">
      <w:r>
        <w:separator/>
      </w:r>
    </w:p>
  </w:footnote>
  <w:footnote w:type="continuationSeparator" w:id="0">
    <w:p w14:paraId="1C2DBEF9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DBEFC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0557C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C2DBEFD" w14:textId="77777777" w:rsidR="00401B64" w:rsidRDefault="00401B64" w:rsidP="00401B64">
    <w:pPr>
      <w:rPr>
        <w:szCs w:val="24"/>
      </w:rPr>
    </w:pPr>
  </w:p>
  <w:p w14:paraId="1C2DBEFE" w14:textId="77777777" w:rsidR="00401B64" w:rsidRDefault="00401B64" w:rsidP="00401B64">
    <w:pPr>
      <w:rPr>
        <w:szCs w:val="24"/>
      </w:rPr>
    </w:pPr>
  </w:p>
  <w:p w14:paraId="1C2DBEFF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40332</w:t>
    </w:r>
    <w:r w:rsidR="00401B64">
      <w:rPr>
        <w:szCs w:val="24"/>
      </w:rPr>
      <w:t>     </w:t>
    </w:r>
  </w:p>
  <w:p w14:paraId="1C2DBF00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C2DBF01" w14:textId="77777777" w:rsidR="000452C9" w:rsidRDefault="000452C9" w:rsidP="000452C9"/>
      <w:p w14:paraId="1C2DBF02" w14:textId="77777777" w:rsidR="000452C9" w:rsidRPr="001E26DB" w:rsidRDefault="000452C9" w:rsidP="000452C9"/>
      <w:p w14:paraId="1C2DBF03" w14:textId="77777777" w:rsidR="000452C9" w:rsidRPr="001E26DB" w:rsidRDefault="000452C9" w:rsidP="000452C9"/>
      <w:p w14:paraId="1C2DBF04" w14:textId="77777777" w:rsidR="000452C9" w:rsidRDefault="000452C9" w:rsidP="000452C9"/>
      <w:p w14:paraId="1C2DBF05" w14:textId="77777777" w:rsidR="000452C9" w:rsidRDefault="000452C9" w:rsidP="000452C9"/>
      <w:p w14:paraId="1C2DBF06" w14:textId="77777777" w:rsidR="000452C9" w:rsidRDefault="000452C9" w:rsidP="000452C9"/>
      <w:p w14:paraId="1C2DBF07" w14:textId="77777777" w:rsidR="000452C9" w:rsidRDefault="000452C9" w:rsidP="000452C9"/>
      <w:p w14:paraId="1C2DBF08" w14:textId="77777777" w:rsidR="000452C9" w:rsidRPr="001E26DB" w:rsidRDefault="000452C9" w:rsidP="000452C9"/>
      <w:p w14:paraId="1C2DBF09" w14:textId="77777777" w:rsidR="000452C9" w:rsidRPr="001E26DB" w:rsidRDefault="000452C9" w:rsidP="000452C9"/>
      <w:p w14:paraId="1C2DBF0A" w14:textId="77777777" w:rsidR="000452C9" w:rsidRDefault="000452C9" w:rsidP="000452C9">
        <w:pPr>
          <w:pStyle w:val="Header"/>
        </w:pPr>
      </w:p>
      <w:p w14:paraId="1C2DBF0B" w14:textId="77777777" w:rsidR="001D6D96" w:rsidRPr="000452C9" w:rsidRDefault="00B14078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87ED9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80A"/>
    <w:rsid w:val="00385A90"/>
    <w:rsid w:val="003A37CF"/>
    <w:rsid w:val="003B1F3D"/>
    <w:rsid w:val="003B7760"/>
    <w:rsid w:val="003C744C"/>
    <w:rsid w:val="003D7CE6"/>
    <w:rsid w:val="00401B64"/>
    <w:rsid w:val="00414694"/>
    <w:rsid w:val="0041548E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27B85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3F60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26E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4078"/>
    <w:rsid w:val="00B32314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0557C"/>
    <w:rsid w:val="00D269E4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C2DBE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Martin, Kasirer JJ.</AuthorContributor>
    <FolderNameEn xmlns="40ae4924-d04e-473c-aafa-3657aad971d6">Leave Application - Judgment on Leave Application</FolderNameEn>
    <Case xmlns="40ae4924-d04e-473c-aafa-3657aad971d6">14767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2023-01-12T05:00:00+00:00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F4092-8A30-4F6C-AB7C-5184A60C4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A0FE5-E999-43F2-AE1F-165204636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B08A7-F4F2-4CE9-8A55-927F0749637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41FD6314-A93F-4FE7-B548-4CA83BF7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2023-01-09T13:20:00Z</dcterms:created>
  <dcterms:modified xsi:type="dcterms:W3CDTF">2023-01-09T13:20:00Z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