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10C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40159</w:t>
      </w:r>
      <w:r w:rsidR="0016666F" w:rsidRPr="006E7BAE">
        <w:t>     </w:t>
      </w:r>
    </w:p>
    <w:p w14:paraId="397110CF" w14:textId="77777777" w:rsidR="009F436C" w:rsidRPr="006E7BAE" w:rsidRDefault="009F436C" w:rsidP="00382FEC"/>
    <w:p w14:paraId="397110D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7110D4" w14:textId="77777777" w:rsidTr="00C173B0">
        <w:tc>
          <w:tcPr>
            <w:tcW w:w="2269" w:type="pct"/>
          </w:tcPr>
          <w:p w14:paraId="397110D1" w14:textId="77777777" w:rsidR="00417FB7" w:rsidRPr="006E7BAE" w:rsidRDefault="006A608D" w:rsidP="006A608D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397110D2" w14:textId="77777777" w:rsidR="00417FB7" w:rsidRPr="006E7BAE" w:rsidRDefault="00417FB7" w:rsidP="00382FEC"/>
        </w:tc>
        <w:tc>
          <w:tcPr>
            <w:tcW w:w="2350" w:type="pct"/>
          </w:tcPr>
          <w:p w14:paraId="397110D3" w14:textId="77777777" w:rsidR="00417FB7" w:rsidRPr="00D83B8C" w:rsidRDefault="006A608D" w:rsidP="006A608D">
            <w:pPr>
              <w:rPr>
                <w:lang w:val="en-US"/>
              </w:rPr>
            </w:pPr>
            <w:r>
              <w:t>Le 16</w:t>
            </w:r>
            <w:r w:rsidR="00543EDD">
              <w:t xml:space="preserve"> </w:t>
            </w:r>
            <w:r>
              <w:t>mars</w:t>
            </w:r>
            <w:r w:rsidR="00543EDD">
              <w:t xml:space="preserve"> 2023</w:t>
            </w:r>
          </w:p>
        </w:tc>
      </w:tr>
      <w:tr w:rsidR="00E12A51" w:rsidRPr="006E7BAE" w14:paraId="397110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110D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110D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110D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97110FA" w14:textId="77777777" w:rsidTr="00C173B0">
        <w:tc>
          <w:tcPr>
            <w:tcW w:w="2269" w:type="pct"/>
          </w:tcPr>
          <w:p w14:paraId="397110D9" w14:textId="77777777" w:rsidR="009D73C3" w:rsidRPr="001469B1" w:rsidRDefault="009D73C3">
            <w:pPr>
              <w:rPr>
                <w:sz w:val="4"/>
                <w:szCs w:val="4"/>
              </w:rPr>
            </w:pPr>
          </w:p>
          <w:p w14:paraId="397110DA" w14:textId="77777777" w:rsidR="009D73C3" w:rsidRDefault="00477C05">
            <w:pPr>
              <w:pStyle w:val="SCCLsocPrefix"/>
            </w:pPr>
            <w:r>
              <w:t>BETWEEN:</w:t>
            </w:r>
          </w:p>
          <w:p w14:paraId="796291B9" w14:textId="77777777" w:rsidR="003C078C" w:rsidRPr="00E91F61" w:rsidRDefault="003C078C" w:rsidP="00E91F61"/>
          <w:p w14:paraId="397110DB" w14:textId="77777777" w:rsidR="009D73C3" w:rsidRPr="001469B1" w:rsidRDefault="00477C05">
            <w:pPr>
              <w:pStyle w:val="SCCLsocParty"/>
              <w:rPr>
                <w:sz w:val="20"/>
                <w:szCs w:val="20"/>
              </w:rPr>
            </w:pPr>
            <w:r>
              <w:t>Frederic Hakizimana</w:t>
            </w:r>
            <w:r>
              <w:br/>
            </w:r>
          </w:p>
          <w:p w14:paraId="397110DC" w14:textId="77777777" w:rsidR="009D73C3" w:rsidRPr="001469B1" w:rsidRDefault="00477C05">
            <w:pPr>
              <w:pStyle w:val="SCCLsocPartyRole"/>
              <w:rPr>
                <w:sz w:val="20"/>
                <w:szCs w:val="20"/>
              </w:rPr>
            </w:pPr>
            <w:r>
              <w:t>Applicant</w:t>
            </w:r>
            <w:r>
              <w:br/>
            </w:r>
          </w:p>
          <w:p w14:paraId="397110DD" w14:textId="77777777" w:rsidR="009D73C3" w:rsidRDefault="00477C05">
            <w:pPr>
              <w:pStyle w:val="SCCLsocVersus"/>
            </w:pPr>
            <w:r>
              <w:t>- and -</w:t>
            </w:r>
          </w:p>
          <w:p w14:paraId="397110DE" w14:textId="77777777" w:rsidR="009D73C3" w:rsidRPr="001469B1" w:rsidRDefault="009D73C3" w:rsidP="001469B1">
            <w:pPr>
              <w:pStyle w:val="SCCLsocPartyRole"/>
              <w:rPr>
                <w:sz w:val="20"/>
                <w:szCs w:val="20"/>
              </w:rPr>
            </w:pPr>
          </w:p>
          <w:p w14:paraId="397110DF" w14:textId="77777777" w:rsidR="009D73C3" w:rsidRPr="001469B1" w:rsidRDefault="00477C05">
            <w:pPr>
              <w:pStyle w:val="SCCLsocParty"/>
              <w:rPr>
                <w:sz w:val="20"/>
                <w:szCs w:val="20"/>
              </w:rPr>
            </w:pPr>
            <w:r>
              <w:t>Canada (Public Safety and Emergency Preparedness)</w:t>
            </w:r>
            <w:r>
              <w:br/>
            </w:r>
          </w:p>
          <w:p w14:paraId="397110E0" w14:textId="77777777" w:rsidR="009D73C3" w:rsidRPr="001469B1" w:rsidRDefault="00477C05">
            <w:pPr>
              <w:pStyle w:val="SCCLsocPartyRole"/>
              <w:rPr>
                <w:sz w:val="20"/>
                <w:szCs w:val="20"/>
              </w:rPr>
            </w:pPr>
            <w:r>
              <w:t>Respondent</w:t>
            </w:r>
            <w:r>
              <w:br/>
            </w:r>
          </w:p>
          <w:p w14:paraId="397110E1" w14:textId="77777777" w:rsidR="009D73C3" w:rsidRDefault="00477C05">
            <w:pPr>
              <w:pStyle w:val="SCCLsocSubfileSeparator"/>
            </w:pPr>
            <w:r>
              <w:t>AND BETWEEN:</w:t>
            </w:r>
          </w:p>
          <w:p w14:paraId="397110E2" w14:textId="77777777" w:rsidR="009D73C3" w:rsidRPr="001469B1" w:rsidRDefault="009D73C3">
            <w:pPr>
              <w:rPr>
                <w:sz w:val="20"/>
                <w:szCs w:val="20"/>
              </w:rPr>
            </w:pPr>
          </w:p>
          <w:p w14:paraId="397110E3" w14:textId="77777777" w:rsidR="009D73C3" w:rsidRPr="001469B1" w:rsidRDefault="00477C05">
            <w:pPr>
              <w:pStyle w:val="SCCLsocParty"/>
              <w:rPr>
                <w:sz w:val="20"/>
                <w:szCs w:val="20"/>
              </w:rPr>
            </w:pPr>
            <w:r>
              <w:t>Marie Rose Niyonzima</w:t>
            </w:r>
            <w:r>
              <w:br/>
            </w:r>
          </w:p>
          <w:p w14:paraId="397110E4" w14:textId="77777777" w:rsidR="009D73C3" w:rsidRPr="001469B1" w:rsidRDefault="00477C05">
            <w:pPr>
              <w:pStyle w:val="SCCLsocPartyRole"/>
              <w:rPr>
                <w:sz w:val="20"/>
                <w:szCs w:val="20"/>
              </w:rPr>
            </w:pPr>
            <w:r>
              <w:t>Applicant</w:t>
            </w:r>
            <w:r>
              <w:br/>
            </w:r>
          </w:p>
          <w:p w14:paraId="397110E5" w14:textId="77777777" w:rsidR="009D73C3" w:rsidRDefault="00477C05">
            <w:pPr>
              <w:pStyle w:val="SCCLsocVersus"/>
            </w:pPr>
            <w:r>
              <w:t>- and -</w:t>
            </w:r>
          </w:p>
          <w:p w14:paraId="397110E6" w14:textId="77777777" w:rsidR="009D73C3" w:rsidRPr="001469B1" w:rsidRDefault="009D73C3">
            <w:pPr>
              <w:rPr>
                <w:sz w:val="20"/>
                <w:szCs w:val="20"/>
              </w:rPr>
            </w:pPr>
          </w:p>
          <w:p w14:paraId="397110E7" w14:textId="77777777" w:rsidR="009D73C3" w:rsidRPr="001469B1" w:rsidRDefault="00477C05">
            <w:pPr>
              <w:pStyle w:val="SCCLsocParty"/>
              <w:rPr>
                <w:sz w:val="20"/>
                <w:szCs w:val="20"/>
              </w:rPr>
            </w:pPr>
            <w:r>
              <w:t>Canada (Public Safety and Emergency Preparedness)</w:t>
            </w:r>
            <w:r>
              <w:br/>
            </w:r>
          </w:p>
          <w:p w14:paraId="397110E8" w14:textId="77777777" w:rsidR="009D73C3" w:rsidRDefault="00477C0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7110E9" w14:textId="77777777" w:rsidR="00824412" w:rsidRPr="006E7BAE" w:rsidRDefault="00824412" w:rsidP="00375294"/>
        </w:tc>
        <w:tc>
          <w:tcPr>
            <w:tcW w:w="2350" w:type="pct"/>
          </w:tcPr>
          <w:p w14:paraId="397110EA" w14:textId="77777777" w:rsidR="009D73C3" w:rsidRPr="001469B1" w:rsidRDefault="009D73C3">
            <w:pPr>
              <w:rPr>
                <w:sz w:val="4"/>
                <w:szCs w:val="4"/>
                <w:lang w:val="fr-CA"/>
              </w:rPr>
            </w:pPr>
          </w:p>
          <w:p w14:paraId="397110EB" w14:textId="77777777" w:rsidR="009D73C3" w:rsidRDefault="00477C05">
            <w:pPr>
              <w:pStyle w:val="SCCLsocPrefix"/>
              <w:rPr>
                <w:lang w:val="fr-CA"/>
              </w:rPr>
            </w:pPr>
            <w:r w:rsidRPr="00477C05">
              <w:rPr>
                <w:lang w:val="fr-CA"/>
              </w:rPr>
              <w:t>ENTRE :</w:t>
            </w:r>
          </w:p>
          <w:p w14:paraId="557D4DD5" w14:textId="77777777" w:rsidR="003C078C" w:rsidRPr="00E91F61" w:rsidRDefault="003C078C" w:rsidP="00E91F61">
            <w:pPr>
              <w:rPr>
                <w:lang w:val="fr-CA"/>
              </w:rPr>
            </w:pPr>
          </w:p>
          <w:p w14:paraId="397110EC" w14:textId="77777777" w:rsidR="009D73C3" w:rsidRPr="001469B1" w:rsidRDefault="00477C05" w:rsidP="001469B1">
            <w:pPr>
              <w:pStyle w:val="SCCLsocPartyRole"/>
              <w:rPr>
                <w:sz w:val="20"/>
                <w:szCs w:val="20"/>
                <w:lang w:val="fr-CA"/>
              </w:rPr>
            </w:pPr>
            <w:r w:rsidRPr="00477C05">
              <w:rPr>
                <w:lang w:val="fr-CA"/>
              </w:rPr>
              <w:t>Frederic Hakizimana</w:t>
            </w:r>
            <w:r w:rsidRPr="00477C05">
              <w:rPr>
                <w:lang w:val="fr-CA"/>
              </w:rPr>
              <w:br/>
            </w:r>
          </w:p>
          <w:p w14:paraId="397110ED" w14:textId="77777777" w:rsidR="009D73C3" w:rsidRPr="001469B1" w:rsidRDefault="006A608D">
            <w:pPr>
              <w:pStyle w:val="SCCLsocPartyRole"/>
              <w:rPr>
                <w:sz w:val="20"/>
                <w:szCs w:val="20"/>
                <w:lang w:val="fr-CA"/>
              </w:rPr>
            </w:pPr>
            <w:r>
              <w:rPr>
                <w:lang w:val="fr-CA"/>
              </w:rPr>
              <w:t>Demandeur</w:t>
            </w:r>
            <w:r w:rsidR="00477C05" w:rsidRPr="00477C05">
              <w:rPr>
                <w:lang w:val="fr-CA"/>
              </w:rPr>
              <w:br/>
            </w:r>
          </w:p>
          <w:p w14:paraId="397110EE" w14:textId="77777777" w:rsidR="009D73C3" w:rsidRPr="00477C05" w:rsidRDefault="00477C05">
            <w:pPr>
              <w:pStyle w:val="SCCLsocVersus"/>
              <w:rPr>
                <w:lang w:val="fr-CA"/>
              </w:rPr>
            </w:pPr>
            <w:r w:rsidRPr="00477C05">
              <w:rPr>
                <w:lang w:val="fr-CA"/>
              </w:rPr>
              <w:t>- et -</w:t>
            </w:r>
          </w:p>
          <w:p w14:paraId="397110EF" w14:textId="77777777" w:rsidR="009D73C3" w:rsidRPr="001469B1" w:rsidRDefault="009D73C3" w:rsidP="001469B1">
            <w:pPr>
              <w:pStyle w:val="SCCLsocPartyRole"/>
              <w:rPr>
                <w:sz w:val="20"/>
                <w:szCs w:val="20"/>
                <w:lang w:val="fr-CA"/>
              </w:rPr>
            </w:pPr>
          </w:p>
          <w:p w14:paraId="6E029901" w14:textId="50F6ABF2" w:rsidR="00B074B6" w:rsidRDefault="00B074B6">
            <w:pPr>
              <w:pStyle w:val="SCCLsocPartyRole"/>
              <w:rPr>
                <w:lang w:val="fr-CA"/>
              </w:rPr>
            </w:pPr>
            <w:r w:rsidRPr="00B074B6">
              <w:t>Canada (Sécurité publique et Protection civile)</w:t>
            </w:r>
          </w:p>
          <w:p w14:paraId="74B4A0E3" w14:textId="77777777" w:rsidR="00B074B6" w:rsidRDefault="00B074B6">
            <w:pPr>
              <w:pStyle w:val="SCCLsocPartyRole"/>
              <w:rPr>
                <w:lang w:val="fr-CA"/>
              </w:rPr>
            </w:pPr>
          </w:p>
          <w:p w14:paraId="397110F1" w14:textId="222F4260" w:rsidR="009D73C3" w:rsidRPr="001469B1" w:rsidRDefault="006A608D">
            <w:pPr>
              <w:pStyle w:val="SCCLsocPartyRole"/>
              <w:rPr>
                <w:sz w:val="20"/>
                <w:szCs w:val="20"/>
                <w:lang w:val="fr-CA"/>
              </w:rPr>
            </w:pPr>
            <w:r>
              <w:rPr>
                <w:lang w:val="fr-CA"/>
              </w:rPr>
              <w:t>Intimé</w:t>
            </w:r>
            <w:r w:rsidR="00EA2BDF">
              <w:rPr>
                <w:lang w:val="fr-CA"/>
              </w:rPr>
              <w:t>e</w:t>
            </w:r>
            <w:r w:rsidR="00477C05" w:rsidRPr="00477C05">
              <w:rPr>
                <w:lang w:val="fr-CA"/>
              </w:rPr>
              <w:br/>
            </w:r>
          </w:p>
          <w:p w14:paraId="397110F2" w14:textId="77777777" w:rsidR="009D73C3" w:rsidRPr="00477C05" w:rsidRDefault="00477C05">
            <w:pPr>
              <w:pStyle w:val="SCCLsocSubfileSeparator"/>
              <w:rPr>
                <w:lang w:val="fr-CA"/>
              </w:rPr>
            </w:pPr>
            <w:r w:rsidRPr="00477C05">
              <w:rPr>
                <w:lang w:val="fr-CA"/>
              </w:rPr>
              <w:t>ET ENTRE :</w:t>
            </w:r>
          </w:p>
          <w:p w14:paraId="397110F3" w14:textId="77777777" w:rsidR="009D73C3" w:rsidRPr="001469B1" w:rsidRDefault="009D73C3">
            <w:pPr>
              <w:rPr>
                <w:sz w:val="20"/>
                <w:szCs w:val="20"/>
                <w:lang w:val="fr-CA"/>
              </w:rPr>
            </w:pPr>
          </w:p>
          <w:p w14:paraId="397110F4" w14:textId="77777777" w:rsidR="009D73C3" w:rsidRPr="001469B1" w:rsidRDefault="00477C05">
            <w:pPr>
              <w:pStyle w:val="SCCLsocParty"/>
              <w:rPr>
                <w:sz w:val="20"/>
                <w:szCs w:val="20"/>
                <w:lang w:val="fr-CA"/>
              </w:rPr>
            </w:pPr>
            <w:r w:rsidRPr="00477C05">
              <w:rPr>
                <w:lang w:val="fr-CA"/>
              </w:rPr>
              <w:t>Marie Rose Niyonzima</w:t>
            </w:r>
            <w:r w:rsidRPr="00477C05">
              <w:rPr>
                <w:lang w:val="fr-CA"/>
              </w:rPr>
              <w:br/>
            </w:r>
          </w:p>
          <w:p w14:paraId="397110F5" w14:textId="77777777" w:rsidR="009D73C3" w:rsidRPr="001469B1" w:rsidRDefault="006A608D">
            <w:pPr>
              <w:pStyle w:val="SCCLsocPartyRole"/>
              <w:rPr>
                <w:sz w:val="20"/>
                <w:szCs w:val="20"/>
              </w:rPr>
            </w:pPr>
            <w:r>
              <w:t>Demanderesse</w:t>
            </w:r>
            <w:r w:rsidR="00477C05">
              <w:br/>
            </w:r>
          </w:p>
          <w:p w14:paraId="397110F6" w14:textId="77777777" w:rsidR="009D73C3" w:rsidRDefault="00477C05">
            <w:pPr>
              <w:pStyle w:val="SCCLsocVersus"/>
            </w:pPr>
            <w:r>
              <w:t>- et -</w:t>
            </w:r>
          </w:p>
          <w:p w14:paraId="397110F7" w14:textId="77777777" w:rsidR="009D73C3" w:rsidRPr="001469B1" w:rsidRDefault="009D73C3">
            <w:pPr>
              <w:rPr>
                <w:sz w:val="20"/>
                <w:szCs w:val="20"/>
              </w:rPr>
            </w:pPr>
          </w:p>
          <w:p w14:paraId="397110F8" w14:textId="0A122017" w:rsidR="009D73C3" w:rsidRPr="001469B1" w:rsidRDefault="00477C05">
            <w:pPr>
              <w:pStyle w:val="SCCLsocParty"/>
              <w:rPr>
                <w:sz w:val="20"/>
                <w:szCs w:val="20"/>
              </w:rPr>
            </w:pPr>
            <w:r>
              <w:t>Canada (</w:t>
            </w:r>
            <w:r w:rsidR="00AF0D92">
              <w:t>Sécurité publique et Protection civile</w:t>
            </w:r>
            <w:r>
              <w:t>)</w:t>
            </w:r>
            <w:r>
              <w:br/>
            </w:r>
          </w:p>
          <w:p w14:paraId="397110F9" w14:textId="77777777" w:rsidR="009D73C3" w:rsidRDefault="006A608D">
            <w:pPr>
              <w:pStyle w:val="SCCLsocPartyRole"/>
            </w:pPr>
            <w:r>
              <w:t>Intimée</w:t>
            </w:r>
          </w:p>
        </w:tc>
      </w:tr>
      <w:tr w:rsidR="00824412" w:rsidRPr="006E7BAE" w14:paraId="397110F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7110FB" w14:textId="77777777" w:rsidR="00824412" w:rsidRPr="001469B1" w:rsidRDefault="00824412" w:rsidP="00375294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7110F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7110FD" w14:textId="77777777" w:rsidR="00824412" w:rsidRPr="001469B1" w:rsidRDefault="00824412" w:rsidP="00B408F8">
            <w:pPr>
              <w:rPr>
                <w:sz w:val="20"/>
                <w:szCs w:val="20"/>
                <w:lang w:val="en-US"/>
              </w:rPr>
            </w:pPr>
          </w:p>
        </w:tc>
      </w:tr>
      <w:tr w:rsidR="00824412" w:rsidRPr="006B4A56" w14:paraId="39711107" w14:textId="77777777" w:rsidTr="00E91F61">
        <w:trPr>
          <w:trHeight w:val="545"/>
        </w:trPr>
        <w:tc>
          <w:tcPr>
            <w:tcW w:w="2269" w:type="pct"/>
          </w:tcPr>
          <w:p w14:paraId="397110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711100" w14:textId="77777777" w:rsidR="00824412" w:rsidRPr="001469B1" w:rsidRDefault="00824412" w:rsidP="00417FB7">
            <w:pPr>
              <w:jc w:val="center"/>
              <w:rPr>
                <w:sz w:val="20"/>
                <w:szCs w:val="20"/>
              </w:rPr>
            </w:pPr>
          </w:p>
          <w:p w14:paraId="39711102" w14:textId="7EFEB293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542AED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</w:t>
            </w:r>
            <w:r w:rsidR="00A542C1">
              <w:t xml:space="preserve">                                            </w:t>
            </w:r>
            <w:r>
              <w:t xml:space="preserve"> </w:t>
            </w:r>
            <w:r>
              <w:lastRenderedPageBreak/>
              <w:t>Appeal</w:t>
            </w:r>
            <w:r w:rsidRPr="006E7BAE">
              <w:t xml:space="preserve">, Number </w:t>
            </w:r>
            <w:r>
              <w:t>A-159-20</w:t>
            </w:r>
            <w:r w:rsidRPr="006E7BAE">
              <w:t xml:space="preserve">, </w:t>
            </w:r>
            <w:r w:rsidR="006A608D">
              <w:t xml:space="preserve">2022 FCA 33, </w:t>
            </w:r>
            <w:r w:rsidRPr="006E7BAE">
              <w:t xml:space="preserve">dated </w:t>
            </w:r>
            <w:r>
              <w:t>February 23, 2022</w:t>
            </w:r>
            <w:r w:rsidR="006A608D">
              <w:t>,</w:t>
            </w:r>
            <w:r w:rsidRPr="006E7BAE">
              <w:t xml:space="preserve"> </w:t>
            </w:r>
            <w:r w:rsidR="00542AED">
              <w:t>are</w:t>
            </w:r>
            <w:r w:rsidRPr="006E7BAE">
              <w:t xml:space="preserve"> </w:t>
            </w:r>
            <w:r w:rsidR="006A608D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3971110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71110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711105" w14:textId="77777777" w:rsidR="00824412" w:rsidRPr="001469B1" w:rsidRDefault="00824412" w:rsidP="00417FB7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39711106" w14:textId="743A1B90" w:rsidR="003F6511" w:rsidRPr="006E7BAE" w:rsidRDefault="00824412" w:rsidP="006A608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42AED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42AED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7C05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6B4A56" w:rsidRPr="006B4A56">
              <w:rPr>
                <w:lang w:val="fr-CA"/>
              </w:rPr>
              <w:lastRenderedPageBreak/>
              <w:t>A-159-20</w:t>
            </w:r>
            <w:r w:rsidR="006A608D" w:rsidRPr="006A608D">
              <w:rPr>
                <w:lang w:val="fr-CA"/>
              </w:rPr>
              <w:t xml:space="preserve">, </w:t>
            </w:r>
            <w:r w:rsidR="006A608D">
              <w:rPr>
                <w:lang w:val="fr-CA"/>
              </w:rPr>
              <w:t xml:space="preserve">2022 </w:t>
            </w:r>
            <w:r w:rsidR="00935BC2">
              <w:rPr>
                <w:lang w:val="fr-CA"/>
              </w:rPr>
              <w:t>FCA</w:t>
            </w:r>
            <w:r w:rsidRPr="00477C05">
              <w:rPr>
                <w:lang w:val="fr-CA"/>
              </w:rPr>
              <w:t xml:space="preserve"> 33,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77C05">
              <w:rPr>
                <w:lang w:val="fr-CA"/>
              </w:rPr>
              <w:t>23 février 2022</w:t>
            </w:r>
            <w:r w:rsidR="006A608D">
              <w:rPr>
                <w:lang w:val="fr-CA"/>
              </w:rPr>
              <w:t xml:space="preserve">, </w:t>
            </w:r>
            <w:r w:rsidR="00542AED">
              <w:rPr>
                <w:lang w:val="fr-CA"/>
              </w:rPr>
              <w:t>sont</w:t>
            </w:r>
            <w:r w:rsidR="006A608D">
              <w:rPr>
                <w:lang w:val="fr-CA"/>
              </w:rPr>
              <w:t xml:space="preserve"> rejetée</w:t>
            </w:r>
            <w:r w:rsidR="00542AED">
              <w:rPr>
                <w:lang w:val="fr-CA"/>
              </w:rPr>
              <w:t>s</w:t>
            </w:r>
            <w:r w:rsidR="006A608D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9711108" w14:textId="77777777" w:rsidR="001469B1" w:rsidRDefault="001469B1" w:rsidP="001469B1">
      <w:pPr>
        <w:jc w:val="center"/>
        <w:rPr>
          <w:lang w:val="fr-CA"/>
        </w:rPr>
      </w:pPr>
    </w:p>
    <w:p w14:paraId="0DF28D52" w14:textId="77777777" w:rsidR="00C80425" w:rsidRDefault="00C80425" w:rsidP="001469B1">
      <w:pPr>
        <w:jc w:val="center"/>
        <w:rPr>
          <w:lang w:val="fr-CA"/>
        </w:rPr>
      </w:pPr>
    </w:p>
    <w:p w14:paraId="2D242E8C" w14:textId="77777777" w:rsidR="00C80425" w:rsidRDefault="00C80425" w:rsidP="001469B1">
      <w:pPr>
        <w:jc w:val="center"/>
        <w:rPr>
          <w:lang w:val="fr-CA"/>
        </w:rPr>
      </w:pPr>
    </w:p>
    <w:p w14:paraId="601A8DB2" w14:textId="77777777" w:rsidR="00C80425" w:rsidRDefault="00C80425" w:rsidP="001469B1">
      <w:pPr>
        <w:jc w:val="center"/>
        <w:rPr>
          <w:lang w:val="fr-CA"/>
        </w:rPr>
      </w:pPr>
    </w:p>
    <w:p w14:paraId="75BAC186" w14:textId="77777777" w:rsidR="00C80425" w:rsidRDefault="00C80425" w:rsidP="001469B1">
      <w:pPr>
        <w:jc w:val="center"/>
        <w:rPr>
          <w:lang w:val="fr-CA"/>
        </w:rPr>
      </w:pPr>
    </w:p>
    <w:p w14:paraId="39711109" w14:textId="77777777" w:rsidR="009F436C" w:rsidRPr="00D83B8C" w:rsidRDefault="003A37CF" w:rsidP="001469B1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971110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91F61">
      <w:headerReference w:type="default" r:id="rId9"/>
      <w:headerReference w:type="first" r:id="rId10"/>
      <w:type w:val="continuous"/>
      <w:pgSz w:w="12240" w:h="15840"/>
      <w:pgMar w:top="720" w:right="1440" w:bottom="1530" w:left="1440" w:header="144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110D" w14:textId="77777777" w:rsidR="00983D48" w:rsidRDefault="00983D48">
      <w:r>
        <w:separator/>
      </w:r>
    </w:p>
  </w:endnote>
  <w:endnote w:type="continuationSeparator" w:id="0">
    <w:p w14:paraId="3971110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1110B" w14:textId="77777777" w:rsidR="00983D48" w:rsidRDefault="00983D48">
      <w:r>
        <w:separator/>
      </w:r>
    </w:p>
  </w:footnote>
  <w:footnote w:type="continuationSeparator" w:id="0">
    <w:p w14:paraId="3971110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110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6D7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711110" w14:textId="77777777" w:rsidR="008F53F3" w:rsidRDefault="008F53F3" w:rsidP="008F53F3">
    <w:pPr>
      <w:rPr>
        <w:szCs w:val="24"/>
      </w:rPr>
    </w:pPr>
  </w:p>
  <w:p w14:paraId="39711111" w14:textId="77777777" w:rsidR="008F53F3" w:rsidRDefault="008F53F3" w:rsidP="008F53F3">
    <w:pPr>
      <w:rPr>
        <w:szCs w:val="24"/>
      </w:rPr>
    </w:pPr>
  </w:p>
  <w:p w14:paraId="3971111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40159</w:t>
    </w:r>
    <w:r>
      <w:rPr>
        <w:szCs w:val="24"/>
      </w:rPr>
      <w:t>     </w:t>
    </w:r>
  </w:p>
  <w:p w14:paraId="3971111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649113"/>
      <w:lock w:val="sdtContentLocked"/>
      <w:showingPlcHdr/>
      <w:text/>
    </w:sdtPr>
    <w:sdtEndPr/>
    <w:sdtContent>
      <w:p w14:paraId="39711114" w14:textId="77777777" w:rsidR="0073151A" w:rsidRDefault="0073151A" w:rsidP="0073151A"/>
      <w:p w14:paraId="39711115" w14:textId="77777777" w:rsidR="0073151A" w:rsidRPr="006E7BAE" w:rsidRDefault="0073151A" w:rsidP="0073151A"/>
      <w:p w14:paraId="39711116" w14:textId="77777777" w:rsidR="0073151A" w:rsidRPr="006E7BAE" w:rsidRDefault="0073151A" w:rsidP="0073151A"/>
      <w:p w14:paraId="39711117" w14:textId="77777777" w:rsidR="0073151A" w:rsidRPr="006E7BAE" w:rsidRDefault="0073151A" w:rsidP="0073151A"/>
      <w:p w14:paraId="39711118" w14:textId="77777777" w:rsidR="0073151A" w:rsidRDefault="0073151A" w:rsidP="0073151A"/>
      <w:p w14:paraId="39711119" w14:textId="77777777" w:rsidR="0073151A" w:rsidRDefault="0073151A" w:rsidP="0073151A"/>
      <w:p w14:paraId="3971111A" w14:textId="77777777" w:rsidR="0073151A" w:rsidRDefault="0073151A" w:rsidP="0073151A"/>
      <w:p w14:paraId="3971111B" w14:textId="77777777" w:rsidR="0073151A" w:rsidRDefault="0073151A" w:rsidP="0073151A"/>
      <w:p w14:paraId="3971111C" w14:textId="77777777" w:rsidR="0073151A" w:rsidRDefault="0073151A" w:rsidP="0073151A"/>
      <w:p w14:paraId="3971111D" w14:textId="77777777" w:rsidR="0073151A" w:rsidRPr="006E7BAE" w:rsidRDefault="0073151A" w:rsidP="0073151A"/>
      <w:p w14:paraId="3971111E" w14:textId="77777777" w:rsidR="00ED265D" w:rsidRPr="0073151A" w:rsidRDefault="00506D7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69B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078C"/>
    <w:rsid w:val="003D3551"/>
    <w:rsid w:val="003F6511"/>
    <w:rsid w:val="00410EDC"/>
    <w:rsid w:val="00414694"/>
    <w:rsid w:val="00417FB7"/>
    <w:rsid w:val="0042783F"/>
    <w:rsid w:val="00477C05"/>
    <w:rsid w:val="004943CF"/>
    <w:rsid w:val="004956DA"/>
    <w:rsid w:val="004D4658"/>
    <w:rsid w:val="00506D71"/>
    <w:rsid w:val="0053047B"/>
    <w:rsid w:val="00542AED"/>
    <w:rsid w:val="00543EDD"/>
    <w:rsid w:val="0055345D"/>
    <w:rsid w:val="00563E2C"/>
    <w:rsid w:val="00587869"/>
    <w:rsid w:val="005F0130"/>
    <w:rsid w:val="00612913"/>
    <w:rsid w:val="00614908"/>
    <w:rsid w:val="00650109"/>
    <w:rsid w:val="006A608D"/>
    <w:rsid w:val="006B4A5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5BC2"/>
    <w:rsid w:val="00951EF6"/>
    <w:rsid w:val="0096638C"/>
    <w:rsid w:val="00971A08"/>
    <w:rsid w:val="00983D48"/>
    <w:rsid w:val="009B161D"/>
    <w:rsid w:val="009D45DF"/>
    <w:rsid w:val="009D73C3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42C1"/>
    <w:rsid w:val="00AB4A38"/>
    <w:rsid w:val="00AB5E22"/>
    <w:rsid w:val="00AC3EC1"/>
    <w:rsid w:val="00AE2077"/>
    <w:rsid w:val="00AF0D92"/>
    <w:rsid w:val="00B074B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042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1F61"/>
    <w:rsid w:val="00EA2BDF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9711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Case xmlns="40ae4924-d04e-473c-aafa-3657aad971d6">14593</Case>
    <OtherLawsAndIssues xmlns="40ae4924-d04e-473c-aafa-3657aad971d6" xsi:nil="true"/>
    <FolderNameEn xmlns="40ae4924-d04e-473c-aafa-3657aad971d6">Leave Application - Judgment on Leave Application</FolderNameEn>
    <DocumentType xmlns="40ae4924-d04e-473c-aafa-3657aad971d6">36</DocumentType>
    <SccRules xmlns="40ae4924-d04e-473c-aafa-3657aad971d6" xsi:nil="true"/>
    <DocumentLanguage xmlns="40ae4924-d04e-473c-aafa-3657aad971d6">
      <Value>1</Value>
      <Value>2</Value>
    </DocumentLanguage>
    <DocumentDate xmlns="40ae4924-d04e-473c-aafa-3657aad971d6">2023-03-16T04:00:00+00:00</DocumentDate>
    <FolderCode xmlns="40ae4924-d04e-473c-aafa-3657aad971d6">01-07</FolderCod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893E5-464E-438C-801C-A4D4EBB0FB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F3D2B97-EADB-4298-93FE-1B455772A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5D742-902D-4116-AF3A-39D2BFA4B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2023-03-13T16:49:00Z</dcterms:created>
  <dcterms:modified xsi:type="dcterms:W3CDTF">2023-03-13T16:49:00Z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NameFr">
    <vt:lpwstr>Demande d'autorisation d'appel - Jugement demande d'autorisation d'appel</vt:lpwstr>
  </property>
  <property fmtid="{D5CDD505-2E9C-101B-9397-08002B2CF9AE}" pid="3" name="ContentTypeId">
    <vt:lpwstr>0x010100D748462638F5B94FAA64BC2C09A3FC570001F0948DF83E3044827861AA632F1555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