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D36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40302</w:t>
      </w:r>
      <w:r w:rsidR="0016666F" w:rsidRPr="006E7BAE">
        <w:t>     </w:t>
      </w:r>
    </w:p>
    <w:bookmarkEnd w:id="0"/>
    <w:p w14:paraId="42C5D365" w14:textId="77777777" w:rsidR="009F436C" w:rsidRPr="006E7BAE" w:rsidRDefault="009F436C" w:rsidP="00382FEC"/>
    <w:p w14:paraId="42C5D3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C5D36A" w14:textId="77777777" w:rsidTr="00C173B0">
        <w:tc>
          <w:tcPr>
            <w:tcW w:w="2269" w:type="pct"/>
          </w:tcPr>
          <w:p w14:paraId="42C5D367" w14:textId="77777777" w:rsidR="00417FB7" w:rsidRPr="006E7BAE" w:rsidRDefault="00463F72" w:rsidP="00463F72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42C5D368" w14:textId="77777777" w:rsidR="00417FB7" w:rsidRPr="006E7BAE" w:rsidRDefault="00417FB7" w:rsidP="00382FEC"/>
        </w:tc>
        <w:tc>
          <w:tcPr>
            <w:tcW w:w="2350" w:type="pct"/>
          </w:tcPr>
          <w:p w14:paraId="42C5D369" w14:textId="77777777" w:rsidR="00417FB7" w:rsidRPr="00D83B8C" w:rsidRDefault="00543EDD" w:rsidP="00463F72">
            <w:pPr>
              <w:rPr>
                <w:lang w:val="en-US"/>
              </w:rPr>
            </w:pPr>
            <w:r>
              <w:t xml:space="preserve">Le 16 </w:t>
            </w:r>
            <w:r w:rsidR="00463F72">
              <w:t>mars</w:t>
            </w:r>
            <w:r>
              <w:t xml:space="preserve"> 2023</w:t>
            </w:r>
          </w:p>
        </w:tc>
      </w:tr>
      <w:tr w:rsidR="00E12A51" w:rsidRPr="006E7BAE" w14:paraId="42C5D3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C5D3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C5D3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C5D3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C5D381" w14:textId="77777777" w:rsidTr="00C173B0">
        <w:tc>
          <w:tcPr>
            <w:tcW w:w="2269" w:type="pct"/>
          </w:tcPr>
          <w:p w14:paraId="42C5D370" w14:textId="77777777" w:rsidR="00695B97" w:rsidRDefault="00A01930">
            <w:pPr>
              <w:pStyle w:val="SCCLsocPrefix"/>
            </w:pPr>
            <w:r>
              <w:t>BETWEEN:</w:t>
            </w:r>
          </w:p>
          <w:p w14:paraId="30ED0305" w14:textId="77777777" w:rsidR="002E7340" w:rsidRPr="006030FA" w:rsidRDefault="002E7340" w:rsidP="006030FA"/>
          <w:p w14:paraId="42C5D371" w14:textId="77777777" w:rsidR="00695B97" w:rsidRDefault="00A01930">
            <w:pPr>
              <w:pStyle w:val="SCCLsocParty"/>
            </w:pPr>
            <w:r>
              <w:t>City of St. John’s</w:t>
            </w:r>
            <w:r>
              <w:br/>
            </w:r>
          </w:p>
          <w:p w14:paraId="42C5D372" w14:textId="77777777" w:rsidR="00695B97" w:rsidRDefault="00A01930">
            <w:pPr>
              <w:pStyle w:val="SCCLsocPartyRole"/>
            </w:pPr>
            <w:r>
              <w:t>Applicant</w:t>
            </w:r>
            <w:r>
              <w:br/>
            </w:r>
          </w:p>
          <w:p w14:paraId="42C5D373" w14:textId="77777777" w:rsidR="00695B97" w:rsidRDefault="00A01930">
            <w:pPr>
              <w:pStyle w:val="SCCLsocVersus"/>
            </w:pPr>
            <w:r>
              <w:t>- and -</w:t>
            </w:r>
          </w:p>
          <w:p w14:paraId="42C5D374" w14:textId="77777777" w:rsidR="00695B97" w:rsidRDefault="00695B97"/>
          <w:p w14:paraId="42C5D375" w14:textId="31AE4D81" w:rsidR="00695B97" w:rsidRDefault="00A01930">
            <w:pPr>
              <w:pStyle w:val="SCCLsocParty"/>
            </w:pPr>
            <w:r>
              <w:t>Wallace Lynch, Willis Lynch, Wilfred Lynch, Reginald Lynch, Colin Lynch</w:t>
            </w:r>
            <w:r w:rsidR="00C13B76">
              <w:t xml:space="preserve"> and</w:t>
            </w:r>
            <w:r>
              <w:t xml:space="preserve"> Board of Commissioners of Public Utilities</w:t>
            </w:r>
            <w:r>
              <w:br/>
            </w:r>
          </w:p>
          <w:p w14:paraId="42C5D376" w14:textId="77777777" w:rsidR="00695B97" w:rsidRDefault="00A0193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C5D377" w14:textId="77777777" w:rsidR="00824412" w:rsidRPr="006E7BAE" w:rsidRDefault="00824412" w:rsidP="00375294"/>
        </w:tc>
        <w:tc>
          <w:tcPr>
            <w:tcW w:w="2350" w:type="pct"/>
          </w:tcPr>
          <w:p w14:paraId="42C5D379" w14:textId="77777777" w:rsidR="00695B97" w:rsidRDefault="00A01930">
            <w:pPr>
              <w:pStyle w:val="SCCLsocPrefix"/>
            </w:pPr>
            <w:r>
              <w:t>ENTRE :</w:t>
            </w:r>
          </w:p>
          <w:p w14:paraId="0F99A292" w14:textId="77777777" w:rsidR="002E7340" w:rsidRPr="006030FA" w:rsidRDefault="002E7340" w:rsidP="006030FA"/>
          <w:p w14:paraId="42C5D37A" w14:textId="77777777" w:rsidR="00695B97" w:rsidRDefault="00A01930">
            <w:pPr>
              <w:pStyle w:val="SCCLsocParty"/>
            </w:pPr>
            <w:r>
              <w:t>City of St. John’s</w:t>
            </w:r>
            <w:r>
              <w:br/>
            </w:r>
          </w:p>
          <w:p w14:paraId="42C5D37B" w14:textId="77777777" w:rsidR="00695B97" w:rsidRDefault="00463F72">
            <w:pPr>
              <w:pStyle w:val="SCCLsocPartyRole"/>
            </w:pPr>
            <w:r>
              <w:t>Demanderesse</w:t>
            </w:r>
            <w:r w:rsidR="00A01930">
              <w:br/>
            </w:r>
          </w:p>
          <w:p w14:paraId="42C5D37C" w14:textId="77777777" w:rsidR="00695B97" w:rsidRDefault="00A01930">
            <w:pPr>
              <w:pStyle w:val="SCCLsocVersus"/>
            </w:pPr>
            <w:r>
              <w:t>- et -</w:t>
            </w:r>
          </w:p>
          <w:p w14:paraId="42C5D37D" w14:textId="77777777" w:rsidR="00695B97" w:rsidRDefault="00695B97"/>
          <w:p w14:paraId="42C5D37E" w14:textId="06E00B62" w:rsidR="00695B97" w:rsidRDefault="00A01930">
            <w:pPr>
              <w:pStyle w:val="SCCLsocParty"/>
            </w:pPr>
            <w:r>
              <w:t>Wallace Lynch, Willis Lynch, Wilfred Lynch, Reginald Lynch, Colin Lynch</w:t>
            </w:r>
            <w:r w:rsidR="00C13B76">
              <w:t xml:space="preserve"> et</w:t>
            </w:r>
            <w:r>
              <w:t xml:space="preserve"> Board of Commissioners of Public Utilities</w:t>
            </w:r>
            <w:r>
              <w:br/>
            </w:r>
          </w:p>
          <w:p w14:paraId="42C5D37F" w14:textId="77777777" w:rsidR="00463F72" w:rsidRDefault="00463F72">
            <w:pPr>
              <w:pStyle w:val="SCCLsocPartyRole"/>
            </w:pPr>
          </w:p>
          <w:p w14:paraId="42C5D380" w14:textId="77777777" w:rsidR="00695B97" w:rsidRDefault="00A01930">
            <w:pPr>
              <w:pStyle w:val="SCCLsocPartyRole"/>
            </w:pPr>
            <w:r>
              <w:t>Intimés</w:t>
            </w:r>
          </w:p>
        </w:tc>
      </w:tr>
      <w:tr w:rsidR="00824412" w:rsidRPr="006E7BAE" w14:paraId="42C5D3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C5D3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C5D3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C5D3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5DBD" w14:paraId="42C5D38F" w14:textId="77777777" w:rsidTr="00C173B0">
        <w:tc>
          <w:tcPr>
            <w:tcW w:w="2269" w:type="pct"/>
          </w:tcPr>
          <w:p w14:paraId="42C5D3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C5D387" w14:textId="77777777" w:rsidR="00824412" w:rsidRPr="006E7BAE" w:rsidRDefault="00824412" w:rsidP="00417FB7">
            <w:pPr>
              <w:jc w:val="center"/>
            </w:pPr>
          </w:p>
          <w:p w14:paraId="42C5D388" w14:textId="60BCEBC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202001H0052, 2022 NLCA 29</w:t>
            </w:r>
            <w:r w:rsidRPr="006E7BAE">
              <w:t xml:space="preserve">, dated </w:t>
            </w:r>
            <w:r>
              <w:t>May 11, 2022</w:t>
            </w:r>
            <w:r w:rsidR="004A08FD">
              <w:t>,</w:t>
            </w:r>
            <w:r w:rsidRPr="006E7BAE">
              <w:t xml:space="preserve"> is </w:t>
            </w:r>
            <w:r w:rsidR="001E5DBD">
              <w:t>granted</w:t>
            </w:r>
            <w:r w:rsidR="004A08FD">
              <w:t xml:space="preserve"> with costs</w:t>
            </w:r>
            <w:r w:rsidR="001E5DBD">
              <w:t xml:space="preserve"> in the cause</w:t>
            </w:r>
            <w:r w:rsidR="004A08FD">
              <w:t>.</w:t>
            </w:r>
          </w:p>
          <w:p w14:paraId="42C5D389" w14:textId="77777777" w:rsidR="003F6511" w:rsidRDefault="003F6511" w:rsidP="00011960">
            <w:pPr>
              <w:jc w:val="both"/>
            </w:pPr>
          </w:p>
          <w:p w14:paraId="42C5D3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C5D3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C5D3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C5D3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C5D38E" w14:textId="5C2166F2" w:rsidR="003F6511" w:rsidRPr="006E7BAE" w:rsidRDefault="00824412" w:rsidP="001E5D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73AC">
              <w:rPr>
                <w:lang w:val="fr-CA"/>
              </w:rPr>
              <w:t>Court of Appeal of Newfoundland and Labrador</w:t>
            </w:r>
            <w:r w:rsidRPr="006E7BAE">
              <w:rPr>
                <w:lang w:val="fr-CA"/>
              </w:rPr>
              <w:t xml:space="preserve">, numéro </w:t>
            </w:r>
            <w:r w:rsidRPr="00B373AC">
              <w:rPr>
                <w:lang w:val="fr-CA"/>
              </w:rPr>
              <w:t>202001H0052, 2022 NLCA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73AC">
              <w:rPr>
                <w:lang w:val="fr-CA"/>
              </w:rPr>
              <w:t>11 mai 2022</w:t>
            </w:r>
            <w:r w:rsidRPr="006E7BAE">
              <w:rPr>
                <w:lang w:val="fr-CA"/>
              </w:rPr>
              <w:t xml:space="preserve">, est </w:t>
            </w:r>
            <w:r w:rsidR="001E5DBD">
              <w:rPr>
                <w:lang w:val="fr-CA"/>
              </w:rPr>
              <w:t>accueillie avec dépens s</w:t>
            </w:r>
            <w:r w:rsidR="001D762D">
              <w:rPr>
                <w:lang w:val="fr-CA"/>
              </w:rPr>
              <w:t>uivant</w:t>
            </w:r>
            <w:r w:rsidR="001E5DBD">
              <w:rPr>
                <w:lang w:val="fr-CA"/>
              </w:rPr>
              <w:t xml:space="preserve"> l’issue de la cause.</w:t>
            </w:r>
          </w:p>
        </w:tc>
      </w:tr>
    </w:tbl>
    <w:p w14:paraId="42C5D390" w14:textId="77777777" w:rsidR="009F436C" w:rsidRPr="00D83B8C" w:rsidRDefault="009F436C" w:rsidP="00382FEC">
      <w:pPr>
        <w:rPr>
          <w:lang w:val="fr-CA"/>
        </w:rPr>
      </w:pPr>
    </w:p>
    <w:p w14:paraId="42C5D391" w14:textId="77777777" w:rsidR="009F436C" w:rsidRPr="00D83B8C" w:rsidRDefault="009F436C" w:rsidP="00417FB7">
      <w:pPr>
        <w:jc w:val="center"/>
        <w:rPr>
          <w:lang w:val="fr-CA"/>
        </w:rPr>
      </w:pPr>
    </w:p>
    <w:p w14:paraId="42C5D392" w14:textId="77777777" w:rsidR="009F436C" w:rsidRDefault="009F436C" w:rsidP="00417FB7">
      <w:pPr>
        <w:jc w:val="center"/>
        <w:rPr>
          <w:lang w:val="fr-CA"/>
        </w:rPr>
      </w:pPr>
    </w:p>
    <w:p w14:paraId="5FAAF6D3" w14:textId="77777777" w:rsidR="001D762D" w:rsidRPr="00D83B8C" w:rsidRDefault="001D762D" w:rsidP="00417FB7">
      <w:pPr>
        <w:jc w:val="center"/>
        <w:rPr>
          <w:lang w:val="fr-CA"/>
        </w:rPr>
      </w:pPr>
    </w:p>
    <w:p w14:paraId="42C5D3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C5D394" w14:textId="77777777" w:rsidR="003A37CF" w:rsidRPr="00D83B8C" w:rsidRDefault="003A37CF" w:rsidP="00A019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0193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D397" w14:textId="77777777" w:rsidR="00983D48" w:rsidRDefault="00983D48">
      <w:r>
        <w:separator/>
      </w:r>
    </w:p>
  </w:endnote>
  <w:endnote w:type="continuationSeparator" w:id="0">
    <w:p w14:paraId="42C5D3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D395" w14:textId="77777777" w:rsidR="00983D48" w:rsidRDefault="00983D48">
      <w:r>
        <w:separator/>
      </w:r>
    </w:p>
  </w:footnote>
  <w:footnote w:type="continuationSeparator" w:id="0">
    <w:p w14:paraId="42C5D3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D3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19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C5D39A" w14:textId="77777777" w:rsidR="008F53F3" w:rsidRDefault="008F53F3" w:rsidP="008F53F3">
    <w:pPr>
      <w:rPr>
        <w:szCs w:val="24"/>
      </w:rPr>
    </w:pPr>
  </w:p>
  <w:p w14:paraId="42C5D39B" w14:textId="77777777" w:rsidR="008F53F3" w:rsidRDefault="008F53F3" w:rsidP="008F53F3">
    <w:pPr>
      <w:rPr>
        <w:szCs w:val="24"/>
      </w:rPr>
    </w:pPr>
  </w:p>
  <w:p w14:paraId="42C5D3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40302</w:t>
    </w:r>
    <w:r>
      <w:rPr>
        <w:szCs w:val="24"/>
      </w:rPr>
      <w:t>     </w:t>
    </w:r>
  </w:p>
  <w:p w14:paraId="42C5D3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C5D39E" w14:textId="77777777" w:rsidR="0073151A" w:rsidRDefault="0073151A" w:rsidP="0073151A"/>
      <w:p w14:paraId="42C5D39F" w14:textId="77777777" w:rsidR="0073151A" w:rsidRPr="006E7BAE" w:rsidRDefault="0073151A" w:rsidP="0073151A"/>
      <w:p w14:paraId="42C5D3A0" w14:textId="77777777" w:rsidR="0073151A" w:rsidRPr="006E7BAE" w:rsidRDefault="0073151A" w:rsidP="0073151A"/>
      <w:p w14:paraId="42C5D3A1" w14:textId="77777777" w:rsidR="0073151A" w:rsidRPr="006E7BAE" w:rsidRDefault="0073151A" w:rsidP="0073151A"/>
      <w:p w14:paraId="42C5D3A2" w14:textId="77777777" w:rsidR="0073151A" w:rsidRDefault="0073151A" w:rsidP="0073151A"/>
      <w:p w14:paraId="42C5D3A3" w14:textId="77777777" w:rsidR="0073151A" w:rsidRDefault="0073151A" w:rsidP="0073151A"/>
      <w:p w14:paraId="42C5D3A4" w14:textId="77777777" w:rsidR="0073151A" w:rsidRDefault="0073151A" w:rsidP="0073151A"/>
      <w:p w14:paraId="42C5D3A5" w14:textId="77777777" w:rsidR="0073151A" w:rsidRDefault="0073151A" w:rsidP="0073151A"/>
      <w:p w14:paraId="42C5D3A6" w14:textId="77777777" w:rsidR="0073151A" w:rsidRDefault="0073151A" w:rsidP="0073151A"/>
      <w:p w14:paraId="42C5D3A7" w14:textId="77777777" w:rsidR="0073151A" w:rsidRPr="006E7BAE" w:rsidRDefault="0073151A" w:rsidP="0073151A"/>
      <w:p w14:paraId="42C5D3A8" w14:textId="77777777" w:rsidR="00ED265D" w:rsidRPr="0073151A" w:rsidRDefault="002A45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762D"/>
    <w:rsid w:val="001E1079"/>
    <w:rsid w:val="001E5DBD"/>
    <w:rsid w:val="00203642"/>
    <w:rsid w:val="00212BA0"/>
    <w:rsid w:val="002523DE"/>
    <w:rsid w:val="002568D3"/>
    <w:rsid w:val="0027284C"/>
    <w:rsid w:val="002A45D2"/>
    <w:rsid w:val="002B5FA6"/>
    <w:rsid w:val="002C6423"/>
    <w:rsid w:val="002D2D44"/>
    <w:rsid w:val="002E3AF0"/>
    <w:rsid w:val="002E734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3F72"/>
    <w:rsid w:val="004943CF"/>
    <w:rsid w:val="004956DA"/>
    <w:rsid w:val="004A08FD"/>
    <w:rsid w:val="004D4658"/>
    <w:rsid w:val="00543EDD"/>
    <w:rsid w:val="0055345D"/>
    <w:rsid w:val="00563E2C"/>
    <w:rsid w:val="00587869"/>
    <w:rsid w:val="006030FA"/>
    <w:rsid w:val="00612913"/>
    <w:rsid w:val="00614908"/>
    <w:rsid w:val="00650109"/>
    <w:rsid w:val="00695B9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1930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73AC"/>
    <w:rsid w:val="00B408F8"/>
    <w:rsid w:val="00B5078E"/>
    <w:rsid w:val="00B60EDC"/>
    <w:rsid w:val="00BC39BE"/>
    <w:rsid w:val="00BD4E4C"/>
    <w:rsid w:val="00BF7644"/>
    <w:rsid w:val="00C1285B"/>
    <w:rsid w:val="00C13B76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C5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14737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960D3B-6E72-45EF-82B4-68BD43B5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9B0AE-209F-489E-BD10-F93051D23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30B66-ABF9-432B-9D7C-BF2A42F00C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2023-03-13T18:51:00Z</dcterms:created>
  <dcterms:modified xsi:type="dcterms:W3CDTF">2023-03-13T18:51:00Z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