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F0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40400</w:t>
      </w:r>
      <w:r w:rsidR="0016666F" w:rsidRPr="006E7BAE">
        <w:t>     </w:t>
      </w:r>
    </w:p>
    <w:p w14:paraId="6B38F096" w14:textId="77777777" w:rsidR="009F436C" w:rsidRPr="006E7BAE" w:rsidRDefault="009F436C" w:rsidP="00382FEC"/>
    <w:p w14:paraId="6B38F0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38F09B" w14:textId="77777777" w:rsidTr="00C173B0">
        <w:tc>
          <w:tcPr>
            <w:tcW w:w="2269" w:type="pct"/>
          </w:tcPr>
          <w:p w14:paraId="6B38F098" w14:textId="77777777" w:rsidR="00417FB7" w:rsidRPr="006E7BAE" w:rsidRDefault="00FE0AF1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6B38F099" w14:textId="77777777" w:rsidR="00417FB7" w:rsidRPr="006E7BAE" w:rsidRDefault="00417FB7" w:rsidP="00382FEC"/>
        </w:tc>
        <w:tc>
          <w:tcPr>
            <w:tcW w:w="2350" w:type="pct"/>
          </w:tcPr>
          <w:p w14:paraId="6B38F09A" w14:textId="77777777" w:rsidR="00417FB7" w:rsidRPr="00D83B8C" w:rsidRDefault="00543EDD" w:rsidP="00427539">
            <w:pPr>
              <w:rPr>
                <w:lang w:val="en-US"/>
              </w:rPr>
            </w:pPr>
            <w:r>
              <w:t xml:space="preserve">Le </w:t>
            </w:r>
            <w:r w:rsidR="00FE0AF1">
              <w:t>30 mars</w:t>
            </w:r>
            <w:r>
              <w:t xml:space="preserve"> 2023</w:t>
            </w:r>
          </w:p>
        </w:tc>
      </w:tr>
      <w:tr w:rsidR="00E12A51" w:rsidRPr="006E7BAE" w14:paraId="6B38F0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8F0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8F0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8F0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38F0B3" w14:textId="77777777" w:rsidTr="00C173B0">
        <w:tc>
          <w:tcPr>
            <w:tcW w:w="2269" w:type="pct"/>
          </w:tcPr>
          <w:p w14:paraId="6B38F0A0" w14:textId="77777777" w:rsidR="00263781" w:rsidRDefault="00263781"/>
          <w:p w14:paraId="6B38F0A1" w14:textId="77777777" w:rsidR="00263781" w:rsidRDefault="00427539">
            <w:pPr>
              <w:pStyle w:val="SCCLsocPrefix"/>
            </w:pPr>
            <w:r>
              <w:t>BETWEEN:</w:t>
            </w:r>
          </w:p>
          <w:p w14:paraId="6B38F0A2" w14:textId="77777777" w:rsidR="00427539" w:rsidRPr="00427539" w:rsidRDefault="00427539" w:rsidP="00427539"/>
          <w:p w14:paraId="6B38F0A3" w14:textId="77777777" w:rsidR="00263781" w:rsidRDefault="00427539">
            <w:pPr>
              <w:pStyle w:val="SCCLsocParty"/>
            </w:pPr>
            <w:r>
              <w:t>Pharmascience Inc.</w:t>
            </w:r>
            <w:r>
              <w:br/>
            </w:r>
          </w:p>
          <w:p w14:paraId="6B38F0A4" w14:textId="77777777" w:rsidR="00263781" w:rsidRDefault="00427539">
            <w:pPr>
              <w:pStyle w:val="SCCLsocPartyRole"/>
            </w:pPr>
            <w:r>
              <w:t>Applicant</w:t>
            </w:r>
            <w:r>
              <w:br/>
            </w:r>
          </w:p>
          <w:p w14:paraId="6B38F0A5" w14:textId="77777777" w:rsidR="00263781" w:rsidRDefault="00427539">
            <w:pPr>
              <w:pStyle w:val="SCCLsocVersus"/>
            </w:pPr>
            <w:r>
              <w:t>- and -</w:t>
            </w:r>
          </w:p>
          <w:p w14:paraId="6B38F0A6" w14:textId="77777777" w:rsidR="00263781" w:rsidRDefault="00263781"/>
          <w:p w14:paraId="6B38F0A7" w14:textId="434903B0" w:rsidR="00263781" w:rsidRDefault="00427539">
            <w:pPr>
              <w:pStyle w:val="SCCLsocParty"/>
            </w:pPr>
            <w:r>
              <w:t>Bristol-Myers Squibb Canada Co</w:t>
            </w:r>
            <w:r w:rsidR="007E14BC">
              <w:t>.</w:t>
            </w:r>
            <w:r>
              <w:t>, Bristol</w:t>
            </w:r>
            <w:r>
              <w:noBreakHyphen/>
              <w:t>Myers Squibb Holdings Ireland Unlimited Company and Pfizer Inc.</w:t>
            </w:r>
            <w:r>
              <w:br/>
            </w:r>
          </w:p>
          <w:p w14:paraId="6B38F0A8" w14:textId="5A55F6CE" w:rsidR="00263781" w:rsidRDefault="00427539">
            <w:pPr>
              <w:pStyle w:val="SCCLsocPartyRole"/>
            </w:pPr>
            <w:r>
              <w:t>Respondent</w:t>
            </w:r>
            <w:r w:rsidR="007B6ECA">
              <w:t>s</w:t>
            </w:r>
          </w:p>
        </w:tc>
        <w:tc>
          <w:tcPr>
            <w:tcW w:w="381" w:type="pct"/>
          </w:tcPr>
          <w:p w14:paraId="6B38F0A9" w14:textId="77777777" w:rsidR="00824412" w:rsidRPr="006E7BAE" w:rsidRDefault="00824412" w:rsidP="00375294"/>
        </w:tc>
        <w:tc>
          <w:tcPr>
            <w:tcW w:w="2350" w:type="pct"/>
          </w:tcPr>
          <w:p w14:paraId="6B38F0AA" w14:textId="77777777" w:rsidR="00263781" w:rsidRPr="00580DFF" w:rsidRDefault="00263781">
            <w:pPr>
              <w:rPr>
                <w:lang w:val="fr-CA"/>
              </w:rPr>
            </w:pPr>
          </w:p>
          <w:p w14:paraId="6B38F0AB" w14:textId="77777777" w:rsidR="00263781" w:rsidRDefault="00427539">
            <w:pPr>
              <w:pStyle w:val="SCCLsocPrefix"/>
              <w:rPr>
                <w:lang w:val="fr-CA"/>
              </w:rPr>
            </w:pPr>
            <w:r w:rsidRPr="00580DFF">
              <w:rPr>
                <w:lang w:val="fr-CA"/>
              </w:rPr>
              <w:t>ENTRE :</w:t>
            </w:r>
          </w:p>
          <w:p w14:paraId="6B38F0AC" w14:textId="77777777" w:rsidR="00427539" w:rsidRPr="00427539" w:rsidRDefault="00427539" w:rsidP="00427539">
            <w:pPr>
              <w:rPr>
                <w:lang w:val="fr-CA"/>
              </w:rPr>
            </w:pPr>
          </w:p>
          <w:p w14:paraId="6B38F0AD" w14:textId="77777777" w:rsidR="00263781" w:rsidRPr="00580DFF" w:rsidRDefault="00427539">
            <w:pPr>
              <w:pStyle w:val="SCCLsocParty"/>
              <w:rPr>
                <w:lang w:val="fr-CA"/>
              </w:rPr>
            </w:pPr>
            <w:r w:rsidRPr="00580DFF">
              <w:rPr>
                <w:lang w:val="fr-CA"/>
              </w:rPr>
              <w:t>Pharmascience Inc.</w:t>
            </w:r>
            <w:r w:rsidRPr="00580DFF">
              <w:rPr>
                <w:lang w:val="fr-CA"/>
              </w:rPr>
              <w:br/>
            </w:r>
          </w:p>
          <w:p w14:paraId="6B38F0AE" w14:textId="77777777" w:rsidR="00263781" w:rsidRPr="00580DFF" w:rsidRDefault="00427539">
            <w:pPr>
              <w:pStyle w:val="SCCLsocPartyRole"/>
              <w:rPr>
                <w:lang w:val="fr-CA"/>
              </w:rPr>
            </w:pPr>
            <w:r w:rsidRPr="00580DFF">
              <w:rPr>
                <w:lang w:val="fr-CA"/>
              </w:rPr>
              <w:t>Demanderesse</w:t>
            </w:r>
            <w:r w:rsidRPr="00580DFF">
              <w:rPr>
                <w:lang w:val="fr-CA"/>
              </w:rPr>
              <w:br/>
            </w:r>
          </w:p>
          <w:p w14:paraId="6B38F0AF" w14:textId="77777777" w:rsidR="00263781" w:rsidRPr="006D1E49" w:rsidRDefault="00427539">
            <w:pPr>
              <w:pStyle w:val="SCCLsocVersus"/>
              <w:rPr>
                <w:lang w:val="fr-CA"/>
              </w:rPr>
            </w:pPr>
            <w:r w:rsidRPr="006D1E49">
              <w:rPr>
                <w:lang w:val="fr-CA"/>
              </w:rPr>
              <w:t>- et -</w:t>
            </w:r>
          </w:p>
          <w:p w14:paraId="6B38F0B0" w14:textId="77777777" w:rsidR="00263781" w:rsidRPr="006D1E49" w:rsidRDefault="00263781">
            <w:pPr>
              <w:rPr>
                <w:lang w:val="fr-CA"/>
              </w:rPr>
            </w:pPr>
          </w:p>
          <w:p w14:paraId="6B38F0B1" w14:textId="43C3CFF5" w:rsidR="00263781" w:rsidRDefault="00427539">
            <w:pPr>
              <w:pStyle w:val="SCCLsocParty"/>
            </w:pPr>
            <w:r>
              <w:t>Bristol-Myers Squibb Canada Co</w:t>
            </w:r>
            <w:r w:rsidR="007E14BC">
              <w:t>.</w:t>
            </w:r>
            <w:r>
              <w:t>, Bristol</w:t>
            </w:r>
            <w:r>
              <w:noBreakHyphen/>
              <w:t xml:space="preserve">Myers Squibb Holdings Ireland Unlimited Company </w:t>
            </w:r>
            <w:r w:rsidR="007B6ECA">
              <w:t xml:space="preserve">et </w:t>
            </w:r>
            <w:r>
              <w:t>Pfizer Inc.</w:t>
            </w:r>
            <w:r>
              <w:br/>
            </w:r>
          </w:p>
          <w:p w14:paraId="6B38F0B2" w14:textId="486EB657" w:rsidR="00263781" w:rsidRDefault="00427539" w:rsidP="00427539">
            <w:pPr>
              <w:pStyle w:val="SCCLsocPartyRole"/>
            </w:pPr>
            <w:r>
              <w:t>Intimée</w:t>
            </w:r>
            <w:r w:rsidR="007B6ECA">
              <w:t>s</w:t>
            </w:r>
          </w:p>
        </w:tc>
      </w:tr>
      <w:tr w:rsidR="00824412" w:rsidRPr="006E7BAE" w14:paraId="6B38F0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8F0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8F0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8F0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14BC" w14:paraId="6B38F0C0" w14:textId="77777777" w:rsidTr="00C173B0">
        <w:tc>
          <w:tcPr>
            <w:tcW w:w="2269" w:type="pct"/>
          </w:tcPr>
          <w:p w14:paraId="6B38F0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38F0B9" w14:textId="77777777" w:rsidR="00824412" w:rsidRPr="006E7BAE" w:rsidRDefault="00824412" w:rsidP="00417FB7">
            <w:pPr>
              <w:jc w:val="center"/>
            </w:pPr>
          </w:p>
          <w:p w14:paraId="6B38F0B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427539">
              <w:t>s</w:t>
            </w:r>
            <w:r w:rsidRPr="006E7BAE">
              <w:t xml:space="preserve"> </w:t>
            </w:r>
            <w:r w:rsidR="00427539">
              <w:t>A-31-21 and A-32-21</w:t>
            </w:r>
            <w:r w:rsidR="00427539" w:rsidRPr="006E7BAE">
              <w:t>,</w:t>
            </w:r>
            <w:r w:rsidR="00427539">
              <w:t xml:space="preserve"> </w:t>
            </w:r>
            <w:r>
              <w:t xml:space="preserve">2022 FCA 142, </w:t>
            </w:r>
            <w:r w:rsidRPr="006E7BAE">
              <w:t xml:space="preserve">dated </w:t>
            </w:r>
            <w:r>
              <w:t>August 4, 2022</w:t>
            </w:r>
            <w:r w:rsidR="006D1E49">
              <w:t xml:space="preserve"> is dismissed with costs</w:t>
            </w:r>
            <w:r w:rsidRPr="006E7BAE">
              <w:t>.</w:t>
            </w:r>
          </w:p>
          <w:p w14:paraId="6B38F0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38F0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8F0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38F0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38F0BF" w14:textId="4A0DB6BB" w:rsidR="003F6511" w:rsidRPr="006E7BAE" w:rsidRDefault="00824412" w:rsidP="004275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0DF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42753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27539">
              <w:rPr>
                <w:lang w:val="fr-CA"/>
              </w:rPr>
              <w:t>A</w:t>
            </w:r>
            <w:r w:rsidR="00427539">
              <w:rPr>
                <w:lang w:val="fr-CA"/>
              </w:rPr>
              <w:noBreakHyphen/>
              <w:t>31</w:t>
            </w:r>
            <w:r w:rsidR="00427539">
              <w:rPr>
                <w:lang w:val="fr-CA"/>
              </w:rPr>
              <w:noBreakHyphen/>
            </w:r>
            <w:r w:rsidR="00427539" w:rsidRPr="00580DFF">
              <w:rPr>
                <w:lang w:val="fr-CA"/>
              </w:rPr>
              <w:t>21</w:t>
            </w:r>
            <w:r w:rsidR="00427539">
              <w:rPr>
                <w:lang w:val="fr-CA"/>
              </w:rPr>
              <w:t xml:space="preserve"> et</w:t>
            </w:r>
            <w:r w:rsidR="00427539" w:rsidRPr="00580DFF">
              <w:rPr>
                <w:lang w:val="fr-CA"/>
              </w:rPr>
              <w:t xml:space="preserve"> A-32-21</w:t>
            </w:r>
            <w:r w:rsidR="00427539" w:rsidRPr="006E7BAE">
              <w:rPr>
                <w:lang w:val="fr-CA"/>
              </w:rPr>
              <w:t xml:space="preserve">, </w:t>
            </w:r>
            <w:r w:rsidR="00427539">
              <w:rPr>
                <w:lang w:val="fr-CA"/>
              </w:rPr>
              <w:t>2022 F</w:t>
            </w:r>
            <w:r w:rsidR="007B6ECA">
              <w:rPr>
                <w:lang w:val="fr-CA"/>
              </w:rPr>
              <w:t>CA</w:t>
            </w:r>
            <w:r w:rsidRPr="00580DFF">
              <w:rPr>
                <w:lang w:val="fr-CA"/>
              </w:rPr>
              <w:t xml:space="preserve"> 142,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0DFF">
              <w:rPr>
                <w:lang w:val="fr-CA"/>
              </w:rPr>
              <w:t>4 août 2022</w:t>
            </w:r>
            <w:r w:rsidR="006D1E4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38F0C1" w14:textId="77777777" w:rsidR="009F436C" w:rsidRPr="00D83B8C" w:rsidRDefault="009F436C" w:rsidP="00382FEC">
      <w:pPr>
        <w:rPr>
          <w:lang w:val="fr-CA"/>
        </w:rPr>
      </w:pPr>
    </w:p>
    <w:p w14:paraId="6B38F0C2" w14:textId="77777777" w:rsidR="009F436C" w:rsidRDefault="009F436C" w:rsidP="00417FB7">
      <w:pPr>
        <w:jc w:val="center"/>
        <w:rPr>
          <w:lang w:val="fr-CA"/>
        </w:rPr>
      </w:pPr>
    </w:p>
    <w:p w14:paraId="6B38F0C3" w14:textId="77777777" w:rsidR="00427539" w:rsidRPr="00D83B8C" w:rsidRDefault="00427539" w:rsidP="00417FB7">
      <w:pPr>
        <w:jc w:val="center"/>
        <w:rPr>
          <w:lang w:val="fr-CA"/>
        </w:rPr>
      </w:pPr>
    </w:p>
    <w:p w14:paraId="6B38F0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38F0C5" w14:textId="77777777" w:rsidR="003A37CF" w:rsidRPr="00D83B8C" w:rsidRDefault="003A37CF" w:rsidP="0042753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753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8F0C8" w14:textId="77777777" w:rsidR="00983D48" w:rsidRDefault="00983D48">
      <w:r>
        <w:separator/>
      </w:r>
    </w:p>
  </w:endnote>
  <w:endnote w:type="continuationSeparator" w:id="0">
    <w:p w14:paraId="6B38F0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F0C6" w14:textId="77777777" w:rsidR="00983D48" w:rsidRDefault="00983D48">
      <w:r>
        <w:separator/>
      </w:r>
    </w:p>
  </w:footnote>
  <w:footnote w:type="continuationSeparator" w:id="0">
    <w:p w14:paraId="6B38F0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F0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75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8F0CB" w14:textId="77777777" w:rsidR="008F53F3" w:rsidRDefault="008F53F3" w:rsidP="008F53F3">
    <w:pPr>
      <w:rPr>
        <w:szCs w:val="24"/>
      </w:rPr>
    </w:pPr>
  </w:p>
  <w:p w14:paraId="6B38F0CC" w14:textId="77777777" w:rsidR="008F53F3" w:rsidRDefault="008F53F3" w:rsidP="008F53F3">
    <w:pPr>
      <w:rPr>
        <w:szCs w:val="24"/>
      </w:rPr>
    </w:pPr>
  </w:p>
  <w:p w14:paraId="6B38F0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40400</w:t>
    </w:r>
    <w:r>
      <w:rPr>
        <w:szCs w:val="24"/>
      </w:rPr>
      <w:t>     </w:t>
    </w:r>
  </w:p>
  <w:p w14:paraId="6B38F0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38F0CF" w14:textId="77777777" w:rsidR="0073151A" w:rsidRDefault="0073151A" w:rsidP="0073151A"/>
      <w:p w14:paraId="6B38F0D0" w14:textId="77777777" w:rsidR="0073151A" w:rsidRPr="006E7BAE" w:rsidRDefault="0073151A" w:rsidP="0073151A"/>
      <w:p w14:paraId="6B38F0D1" w14:textId="77777777" w:rsidR="0073151A" w:rsidRPr="006E7BAE" w:rsidRDefault="0073151A" w:rsidP="0073151A"/>
      <w:p w14:paraId="6B38F0D2" w14:textId="77777777" w:rsidR="0073151A" w:rsidRPr="006E7BAE" w:rsidRDefault="0073151A" w:rsidP="0073151A"/>
      <w:p w14:paraId="6B38F0D3" w14:textId="77777777" w:rsidR="0073151A" w:rsidRDefault="0073151A" w:rsidP="0073151A"/>
      <w:p w14:paraId="6B38F0D4" w14:textId="77777777" w:rsidR="0073151A" w:rsidRDefault="0073151A" w:rsidP="0073151A"/>
      <w:p w14:paraId="6B38F0D5" w14:textId="77777777" w:rsidR="0073151A" w:rsidRDefault="0073151A" w:rsidP="0073151A"/>
      <w:p w14:paraId="6B38F0D6" w14:textId="77777777" w:rsidR="0073151A" w:rsidRDefault="0073151A" w:rsidP="0073151A"/>
      <w:p w14:paraId="6B38F0D7" w14:textId="77777777" w:rsidR="0073151A" w:rsidRDefault="0073151A" w:rsidP="0073151A"/>
      <w:p w14:paraId="6B38F0D8" w14:textId="77777777" w:rsidR="0073151A" w:rsidRPr="006E7BAE" w:rsidRDefault="0073151A" w:rsidP="0073151A"/>
      <w:p w14:paraId="6B38F0D9" w14:textId="77777777" w:rsidR="00ED265D" w:rsidRPr="0073151A" w:rsidRDefault="007E10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78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539"/>
    <w:rsid w:val="0042783F"/>
    <w:rsid w:val="004943CF"/>
    <w:rsid w:val="004956DA"/>
    <w:rsid w:val="004D4658"/>
    <w:rsid w:val="00543EDD"/>
    <w:rsid w:val="0055345D"/>
    <w:rsid w:val="00563E2C"/>
    <w:rsid w:val="00580DFF"/>
    <w:rsid w:val="00587869"/>
    <w:rsid w:val="00612913"/>
    <w:rsid w:val="00614908"/>
    <w:rsid w:val="00650109"/>
    <w:rsid w:val="006D1E49"/>
    <w:rsid w:val="006E7BAE"/>
    <w:rsid w:val="00701109"/>
    <w:rsid w:val="0073151A"/>
    <w:rsid w:val="007372EA"/>
    <w:rsid w:val="00777612"/>
    <w:rsid w:val="0079129C"/>
    <w:rsid w:val="007917FE"/>
    <w:rsid w:val="007A54CC"/>
    <w:rsid w:val="007B6ECA"/>
    <w:rsid w:val="007C5DE8"/>
    <w:rsid w:val="007E10B6"/>
    <w:rsid w:val="007E14B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AF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38F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DC09C-C48A-43A6-BB17-56FC3570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03853-F0AD-4CB2-93AA-1154D603A0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524EEA7-3F19-456F-AD69-DCAC983B4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2023-03-27T14:36:00Z</dcterms:created>
  <dcterms:modified xsi:type="dcterms:W3CDTF">2023-03-27T14:36:00Z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