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A744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40456</w:t>
      </w:r>
      <w:r w:rsidR="0016666F" w:rsidRPr="006E7BAE">
        <w:t>     </w:t>
      </w:r>
    </w:p>
    <w:p w14:paraId="746A7441" w14:textId="77777777" w:rsidR="009F436C" w:rsidRPr="006E7BAE" w:rsidRDefault="009F436C" w:rsidP="00382FEC"/>
    <w:p w14:paraId="746A744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6A7446" w14:textId="77777777" w:rsidTr="00C173B0">
        <w:tc>
          <w:tcPr>
            <w:tcW w:w="2269" w:type="pct"/>
          </w:tcPr>
          <w:p w14:paraId="746A7443" w14:textId="77777777" w:rsidR="00417FB7" w:rsidRPr="006E7BAE" w:rsidRDefault="00875428" w:rsidP="008262A3">
            <w:r>
              <w:t>April 13</w:t>
            </w:r>
            <w:r w:rsidR="00543EDD">
              <w:t>, 2023</w:t>
            </w:r>
          </w:p>
        </w:tc>
        <w:tc>
          <w:tcPr>
            <w:tcW w:w="381" w:type="pct"/>
          </w:tcPr>
          <w:p w14:paraId="746A7444" w14:textId="77777777" w:rsidR="00417FB7" w:rsidRPr="006E7BAE" w:rsidRDefault="00417FB7" w:rsidP="00382FEC"/>
        </w:tc>
        <w:tc>
          <w:tcPr>
            <w:tcW w:w="2350" w:type="pct"/>
          </w:tcPr>
          <w:p w14:paraId="746A7445" w14:textId="77777777" w:rsidR="00417FB7" w:rsidRPr="00D83B8C" w:rsidRDefault="00543EDD" w:rsidP="00CF464B">
            <w:pPr>
              <w:rPr>
                <w:lang w:val="en-US"/>
              </w:rPr>
            </w:pPr>
            <w:r>
              <w:t xml:space="preserve">Le </w:t>
            </w:r>
            <w:r w:rsidR="00875428">
              <w:t>13 avril</w:t>
            </w:r>
            <w:r>
              <w:t xml:space="preserve"> 2023</w:t>
            </w:r>
          </w:p>
        </w:tc>
      </w:tr>
      <w:tr w:rsidR="00E12A51" w:rsidRPr="006E7BAE" w14:paraId="746A74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6A744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6A744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6A744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46A745D" w14:textId="77777777" w:rsidTr="00C173B0">
        <w:tc>
          <w:tcPr>
            <w:tcW w:w="2269" w:type="pct"/>
          </w:tcPr>
          <w:p w14:paraId="746A744B" w14:textId="77777777" w:rsidR="00801C25" w:rsidRDefault="00801C25"/>
          <w:p w14:paraId="746A744C" w14:textId="77777777" w:rsidR="00801C25" w:rsidRDefault="005F4F66">
            <w:pPr>
              <w:pStyle w:val="SCCLsocPrefix"/>
            </w:pPr>
            <w:r>
              <w:t>BETWEEN:</w:t>
            </w:r>
          </w:p>
          <w:p w14:paraId="75161608" w14:textId="77777777" w:rsidR="00E06024" w:rsidRPr="007B0837" w:rsidRDefault="00E06024" w:rsidP="007B0837"/>
          <w:p w14:paraId="746A744D" w14:textId="77777777" w:rsidR="00801C25" w:rsidRDefault="005F4F66">
            <w:pPr>
              <w:pStyle w:val="SCCLsocParty"/>
            </w:pPr>
            <w:r>
              <w:t>First National Financial GP Corporation</w:t>
            </w:r>
            <w:r>
              <w:br/>
            </w:r>
          </w:p>
          <w:p w14:paraId="746A744E" w14:textId="77777777" w:rsidR="00CF464B" w:rsidRPr="00CF464B" w:rsidRDefault="00CF464B" w:rsidP="00CF464B"/>
          <w:p w14:paraId="746A744F" w14:textId="77777777" w:rsidR="00801C25" w:rsidRDefault="005F4F66">
            <w:pPr>
              <w:pStyle w:val="SCCLsocPartyRole"/>
            </w:pPr>
            <w:r>
              <w:t>Applicant</w:t>
            </w:r>
            <w:r>
              <w:br/>
            </w:r>
          </w:p>
          <w:p w14:paraId="746A7450" w14:textId="77777777" w:rsidR="00801C25" w:rsidRDefault="005F4F66">
            <w:pPr>
              <w:pStyle w:val="SCCLsocVersus"/>
            </w:pPr>
            <w:r>
              <w:t>- and -</w:t>
            </w:r>
          </w:p>
          <w:p w14:paraId="746A7451" w14:textId="77777777" w:rsidR="00801C25" w:rsidRDefault="00801C25"/>
          <w:p w14:paraId="746A7452" w14:textId="77777777" w:rsidR="00801C25" w:rsidRDefault="005F4F66">
            <w:pPr>
              <w:pStyle w:val="SCCLsocParty"/>
            </w:pPr>
            <w:r>
              <w:t>Golden Dragon HO 10 Inc., Golden Dragon HO 11 Inc.</w:t>
            </w:r>
            <w:r w:rsidR="00CF464B">
              <w:t xml:space="preserve"> and</w:t>
            </w:r>
            <w:r>
              <w:t xml:space="preserve"> Liahona Mortgage Investment Corporation</w:t>
            </w:r>
            <w:r>
              <w:br/>
            </w:r>
          </w:p>
          <w:p w14:paraId="746A7453" w14:textId="77777777" w:rsidR="00801C25" w:rsidRDefault="005F4F6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46A7454" w14:textId="77777777" w:rsidR="00824412" w:rsidRPr="006E7BAE" w:rsidRDefault="00824412" w:rsidP="00375294"/>
        </w:tc>
        <w:tc>
          <w:tcPr>
            <w:tcW w:w="2350" w:type="pct"/>
          </w:tcPr>
          <w:p w14:paraId="746A7455" w14:textId="77777777" w:rsidR="00801C25" w:rsidRPr="007B0837" w:rsidRDefault="00801C25">
            <w:pPr>
              <w:rPr>
                <w:lang w:val="fr-CA"/>
              </w:rPr>
            </w:pPr>
          </w:p>
          <w:p w14:paraId="746A7456" w14:textId="77777777" w:rsidR="00801C25" w:rsidRPr="007B0837" w:rsidRDefault="005F4F66">
            <w:pPr>
              <w:pStyle w:val="SCCLsocPrefix"/>
              <w:rPr>
                <w:lang w:val="fr-CA"/>
              </w:rPr>
            </w:pPr>
            <w:r w:rsidRPr="007B0837">
              <w:rPr>
                <w:lang w:val="fr-CA"/>
              </w:rPr>
              <w:t>ENTRE :</w:t>
            </w:r>
          </w:p>
          <w:p w14:paraId="6B581E73" w14:textId="77777777" w:rsidR="00E06024" w:rsidRPr="007B0837" w:rsidRDefault="00E06024" w:rsidP="007B0837">
            <w:pPr>
              <w:rPr>
                <w:lang w:val="fr-CA"/>
              </w:rPr>
            </w:pPr>
          </w:p>
          <w:p w14:paraId="746A7457" w14:textId="77777777" w:rsidR="00801C25" w:rsidRPr="00E06024" w:rsidRDefault="005F4F66">
            <w:pPr>
              <w:pStyle w:val="SCCLsocParty"/>
              <w:rPr>
                <w:lang w:val="fr-CA"/>
              </w:rPr>
            </w:pPr>
            <w:r w:rsidRPr="00E06024">
              <w:rPr>
                <w:lang w:val="fr-CA"/>
              </w:rPr>
              <w:t>Commandite Société Financière First National</w:t>
            </w:r>
            <w:r w:rsidRPr="00E06024">
              <w:rPr>
                <w:lang w:val="fr-CA"/>
              </w:rPr>
              <w:br/>
            </w:r>
          </w:p>
          <w:p w14:paraId="746A7458" w14:textId="77777777" w:rsidR="00801C25" w:rsidRDefault="005F4F66">
            <w:pPr>
              <w:pStyle w:val="SCCLsocPartyRole"/>
            </w:pPr>
            <w:r>
              <w:t>Demande</w:t>
            </w:r>
            <w:r w:rsidR="00CF464B">
              <w:t>resse</w:t>
            </w:r>
            <w:r>
              <w:br/>
            </w:r>
          </w:p>
          <w:p w14:paraId="746A7459" w14:textId="77777777" w:rsidR="00801C25" w:rsidRDefault="005F4F66">
            <w:pPr>
              <w:pStyle w:val="SCCLsocVersus"/>
            </w:pPr>
            <w:r>
              <w:t>- et -</w:t>
            </w:r>
          </w:p>
          <w:p w14:paraId="746A745A" w14:textId="77777777" w:rsidR="00801C25" w:rsidRDefault="00801C25"/>
          <w:p w14:paraId="746A745B" w14:textId="219BCCFB" w:rsidR="00801C25" w:rsidRDefault="007B0837">
            <w:pPr>
              <w:pStyle w:val="SCCLsocParty"/>
            </w:pPr>
            <w:r>
              <w:t>Golden Dragon HO 10 Inc., Golden Dragon HO 11 I</w:t>
            </w:r>
            <w:r w:rsidR="005F4F66">
              <w:t>nc.</w:t>
            </w:r>
            <w:r w:rsidR="00CF464B">
              <w:t xml:space="preserve"> et</w:t>
            </w:r>
            <w:r w:rsidR="005F4F66">
              <w:t xml:space="preserve"> Liahona Mortgage Investment Corporation</w:t>
            </w:r>
            <w:r w:rsidR="005F4F66">
              <w:br/>
            </w:r>
          </w:p>
          <w:p w14:paraId="746A745C" w14:textId="77777777" w:rsidR="00801C25" w:rsidRDefault="005F4F66" w:rsidP="00CF464B">
            <w:pPr>
              <w:pStyle w:val="SCCLsocPartyRole"/>
            </w:pPr>
            <w:r>
              <w:t>Intimées</w:t>
            </w:r>
          </w:p>
        </w:tc>
      </w:tr>
      <w:tr w:rsidR="00824412" w:rsidRPr="006E7BAE" w14:paraId="746A74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6A745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6A745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6A746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0837" w14:paraId="746A746A" w14:textId="77777777" w:rsidTr="00C173B0">
        <w:tc>
          <w:tcPr>
            <w:tcW w:w="2269" w:type="pct"/>
          </w:tcPr>
          <w:p w14:paraId="746A746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6A7463" w14:textId="77777777" w:rsidR="00824412" w:rsidRPr="006E7BAE" w:rsidRDefault="00824412" w:rsidP="00417FB7">
            <w:pPr>
              <w:jc w:val="center"/>
            </w:pPr>
          </w:p>
          <w:p w14:paraId="746A7464" w14:textId="2E951132" w:rsidR="00824412" w:rsidRDefault="00417D8E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CF464B">
              <w:t>C68855</w:t>
            </w:r>
            <w:r w:rsidR="00CF464B" w:rsidRPr="006E7BAE">
              <w:t>,</w:t>
            </w:r>
            <w:r w:rsidR="00CF464B">
              <w:t xml:space="preserve"> </w:t>
            </w:r>
            <w:r w:rsidR="00824412">
              <w:t xml:space="preserve">2022 ONCA 621, </w:t>
            </w:r>
            <w:r w:rsidR="00824412" w:rsidRPr="006E7BAE">
              <w:t xml:space="preserve">dated </w:t>
            </w:r>
            <w:r w:rsidR="00824412">
              <w:t>August 31, 2022</w:t>
            </w:r>
            <w:r w:rsidR="00E06024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746A746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46A746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6A746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6A746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6A7469" w14:textId="77777777" w:rsidR="003F6511" w:rsidRPr="006E7BAE" w:rsidRDefault="00417D8E" w:rsidP="00CF464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F4F6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CF464B" w:rsidRPr="005F4F66">
              <w:rPr>
                <w:lang w:val="fr-CA"/>
              </w:rPr>
              <w:t>C68855</w:t>
            </w:r>
            <w:r w:rsidR="00CF464B" w:rsidRPr="006E7BAE">
              <w:rPr>
                <w:lang w:val="fr-CA"/>
              </w:rPr>
              <w:t>,</w:t>
            </w:r>
            <w:r w:rsidR="00CF464B">
              <w:rPr>
                <w:lang w:val="fr-CA"/>
              </w:rPr>
              <w:t xml:space="preserve"> </w:t>
            </w:r>
            <w:r w:rsidR="00824412" w:rsidRPr="005F4F66">
              <w:rPr>
                <w:lang w:val="fr-CA"/>
              </w:rPr>
              <w:t xml:space="preserve">2022 ONCA 621,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CF464B">
              <w:rPr>
                <w:lang w:val="fr-CA"/>
              </w:rPr>
              <w:t>31 août </w:t>
            </w:r>
            <w:r w:rsidR="00824412" w:rsidRPr="005F4F66">
              <w:rPr>
                <w:lang w:val="fr-CA"/>
              </w:rPr>
              <w:t>2022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46A746B" w14:textId="77777777" w:rsidR="009F436C" w:rsidRPr="00D83B8C" w:rsidRDefault="009F436C" w:rsidP="00382FEC">
      <w:pPr>
        <w:rPr>
          <w:lang w:val="fr-CA"/>
        </w:rPr>
      </w:pPr>
    </w:p>
    <w:p w14:paraId="746A746C" w14:textId="77777777" w:rsidR="009F436C" w:rsidRPr="00D83B8C" w:rsidRDefault="009F436C" w:rsidP="00417FB7">
      <w:pPr>
        <w:jc w:val="center"/>
        <w:rPr>
          <w:lang w:val="fr-CA"/>
        </w:rPr>
      </w:pPr>
    </w:p>
    <w:p w14:paraId="746A746D" w14:textId="77777777" w:rsidR="009F436C" w:rsidRPr="00D83B8C" w:rsidRDefault="009F436C" w:rsidP="00417FB7">
      <w:pPr>
        <w:jc w:val="center"/>
        <w:rPr>
          <w:lang w:val="fr-CA"/>
        </w:rPr>
      </w:pPr>
    </w:p>
    <w:p w14:paraId="746A746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46A746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A7472" w14:textId="77777777" w:rsidR="00983D48" w:rsidRDefault="00983D48">
      <w:r>
        <w:separator/>
      </w:r>
    </w:p>
  </w:endnote>
  <w:endnote w:type="continuationSeparator" w:id="0">
    <w:p w14:paraId="746A747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A7470" w14:textId="77777777" w:rsidR="00983D48" w:rsidRDefault="00983D48">
      <w:r>
        <w:separator/>
      </w:r>
    </w:p>
  </w:footnote>
  <w:footnote w:type="continuationSeparator" w:id="0">
    <w:p w14:paraId="746A747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747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464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6A7475" w14:textId="77777777" w:rsidR="008F53F3" w:rsidRDefault="008F53F3" w:rsidP="008F53F3">
    <w:pPr>
      <w:rPr>
        <w:szCs w:val="24"/>
      </w:rPr>
    </w:pPr>
  </w:p>
  <w:p w14:paraId="746A7476" w14:textId="77777777" w:rsidR="008F53F3" w:rsidRDefault="008F53F3" w:rsidP="008F53F3">
    <w:pPr>
      <w:rPr>
        <w:szCs w:val="24"/>
      </w:rPr>
    </w:pPr>
  </w:p>
  <w:p w14:paraId="746A747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40456</w:t>
    </w:r>
    <w:r>
      <w:rPr>
        <w:szCs w:val="24"/>
      </w:rPr>
      <w:t>     </w:t>
    </w:r>
  </w:p>
  <w:p w14:paraId="746A747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46A7479" w14:textId="77777777" w:rsidR="0073151A" w:rsidRDefault="0073151A" w:rsidP="0073151A"/>
      <w:p w14:paraId="746A747A" w14:textId="77777777" w:rsidR="0073151A" w:rsidRPr="006E7BAE" w:rsidRDefault="0073151A" w:rsidP="0073151A"/>
      <w:p w14:paraId="746A747B" w14:textId="77777777" w:rsidR="0073151A" w:rsidRPr="006E7BAE" w:rsidRDefault="0073151A" w:rsidP="0073151A"/>
      <w:p w14:paraId="746A747C" w14:textId="77777777" w:rsidR="0073151A" w:rsidRPr="006E7BAE" w:rsidRDefault="0073151A" w:rsidP="0073151A"/>
      <w:p w14:paraId="746A747D" w14:textId="77777777" w:rsidR="0073151A" w:rsidRDefault="0073151A" w:rsidP="0073151A"/>
      <w:p w14:paraId="746A747E" w14:textId="77777777" w:rsidR="0073151A" w:rsidRDefault="0073151A" w:rsidP="0073151A"/>
      <w:p w14:paraId="746A747F" w14:textId="77777777" w:rsidR="0073151A" w:rsidRDefault="0073151A" w:rsidP="0073151A"/>
      <w:p w14:paraId="746A7480" w14:textId="77777777" w:rsidR="0073151A" w:rsidRDefault="0073151A" w:rsidP="0073151A"/>
      <w:p w14:paraId="746A7481" w14:textId="77777777" w:rsidR="0073151A" w:rsidRDefault="0073151A" w:rsidP="0073151A"/>
      <w:p w14:paraId="746A7482" w14:textId="77777777" w:rsidR="0073151A" w:rsidRPr="006E7BAE" w:rsidRDefault="0073151A" w:rsidP="0073151A"/>
      <w:p w14:paraId="746A7483" w14:textId="77777777" w:rsidR="00ED265D" w:rsidRPr="0073151A" w:rsidRDefault="004B1DD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D8E"/>
    <w:rsid w:val="00417FB7"/>
    <w:rsid w:val="0042783F"/>
    <w:rsid w:val="004943CF"/>
    <w:rsid w:val="004956DA"/>
    <w:rsid w:val="004B1DDB"/>
    <w:rsid w:val="004D4658"/>
    <w:rsid w:val="00543EDD"/>
    <w:rsid w:val="0055345D"/>
    <w:rsid w:val="00563E2C"/>
    <w:rsid w:val="00587869"/>
    <w:rsid w:val="005F4F66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0837"/>
    <w:rsid w:val="007C5DE8"/>
    <w:rsid w:val="007E68C7"/>
    <w:rsid w:val="00801C25"/>
    <w:rsid w:val="00804BE2"/>
    <w:rsid w:val="00816B78"/>
    <w:rsid w:val="00824412"/>
    <w:rsid w:val="008262A3"/>
    <w:rsid w:val="00830BBE"/>
    <w:rsid w:val="0086042A"/>
    <w:rsid w:val="00875428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464B"/>
    <w:rsid w:val="00D42339"/>
    <w:rsid w:val="00D61AC2"/>
    <w:rsid w:val="00D83B8C"/>
    <w:rsid w:val="00DA4281"/>
    <w:rsid w:val="00DB1ADC"/>
    <w:rsid w:val="00DD4332"/>
    <w:rsid w:val="00E0602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46A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14891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8B1B82F-FC4E-4F91-B578-4B1F58F67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8811E-6E07-4633-AC21-E93E2C82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96B80-E0BA-478F-BDF7-6E15415080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2023-04-11T18:49:00Z</dcterms:created>
  <dcterms:modified xsi:type="dcterms:W3CDTF">2023-04-11T18:49:00Z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