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C33D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40615</w:t>
      </w:r>
      <w:r w:rsidR="0016666F" w:rsidRPr="006E7BAE">
        <w:t>     </w:t>
      </w:r>
    </w:p>
    <w:p w14:paraId="591C33D6" w14:textId="77777777" w:rsidR="009F436C" w:rsidRPr="006E7BAE" w:rsidRDefault="009F436C" w:rsidP="00382FEC"/>
    <w:p w14:paraId="591C33D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91C33DB" w14:textId="77777777" w:rsidTr="00C173B0">
        <w:tc>
          <w:tcPr>
            <w:tcW w:w="2269" w:type="pct"/>
          </w:tcPr>
          <w:p w14:paraId="591C33D8" w14:textId="77777777" w:rsidR="00417FB7" w:rsidRPr="006E7BAE" w:rsidRDefault="00855320" w:rsidP="00855320">
            <w:r>
              <w:t>May</w:t>
            </w:r>
            <w:r w:rsidR="00543EDD">
              <w:t xml:space="preserve"> </w:t>
            </w:r>
            <w:r>
              <w:t>11</w:t>
            </w:r>
            <w:r w:rsidR="00543EDD">
              <w:t>, 2023</w:t>
            </w:r>
          </w:p>
        </w:tc>
        <w:tc>
          <w:tcPr>
            <w:tcW w:w="381" w:type="pct"/>
          </w:tcPr>
          <w:p w14:paraId="591C33D9" w14:textId="77777777" w:rsidR="00417FB7" w:rsidRPr="006E7BAE" w:rsidRDefault="00417FB7" w:rsidP="00382FEC"/>
        </w:tc>
        <w:tc>
          <w:tcPr>
            <w:tcW w:w="2350" w:type="pct"/>
          </w:tcPr>
          <w:p w14:paraId="591C33DA" w14:textId="77777777" w:rsidR="00417FB7" w:rsidRPr="00D83B8C" w:rsidRDefault="00543EDD" w:rsidP="00855320">
            <w:pPr>
              <w:rPr>
                <w:lang w:val="en-US"/>
              </w:rPr>
            </w:pPr>
            <w:r>
              <w:t xml:space="preserve">Le </w:t>
            </w:r>
            <w:r w:rsidR="00855320">
              <w:t>11</w:t>
            </w:r>
            <w:r>
              <w:t xml:space="preserve"> </w:t>
            </w:r>
            <w:r w:rsidR="00855320">
              <w:t>mai</w:t>
            </w:r>
            <w:r>
              <w:t xml:space="preserve"> 2023</w:t>
            </w:r>
          </w:p>
        </w:tc>
      </w:tr>
      <w:tr w:rsidR="00E12A51" w:rsidRPr="006E7BAE" w14:paraId="591C33D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91C33D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91C33D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91C33D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D53F86" w14:paraId="591C33F1" w14:textId="77777777" w:rsidTr="00C173B0">
        <w:tc>
          <w:tcPr>
            <w:tcW w:w="2269" w:type="pct"/>
          </w:tcPr>
          <w:p w14:paraId="591C33E0" w14:textId="77777777" w:rsidR="00BA3241" w:rsidRDefault="00BA3241"/>
          <w:p w14:paraId="591C33E1" w14:textId="77777777" w:rsidR="00BA3241" w:rsidRDefault="00855320">
            <w:pPr>
              <w:pStyle w:val="SCCLsocPrefix"/>
            </w:pPr>
            <w:r>
              <w:t>BETWEEN:</w:t>
            </w:r>
          </w:p>
          <w:p w14:paraId="591C33E2" w14:textId="77777777" w:rsidR="00BA3241" w:rsidRDefault="00855320">
            <w:pPr>
              <w:pStyle w:val="SCCLsocParty"/>
            </w:pPr>
            <w:r>
              <w:t>Eiko Kawakami</w:t>
            </w:r>
            <w:r>
              <w:br/>
            </w:r>
          </w:p>
          <w:p w14:paraId="591C33E3" w14:textId="77777777" w:rsidR="00BA3241" w:rsidRDefault="00855320">
            <w:pPr>
              <w:pStyle w:val="SCCLsocPartyRole"/>
            </w:pPr>
            <w:r>
              <w:t>Applicant</w:t>
            </w:r>
            <w:r>
              <w:br/>
            </w:r>
          </w:p>
          <w:p w14:paraId="591C33E4" w14:textId="77777777" w:rsidR="00BA3241" w:rsidRDefault="00855320">
            <w:pPr>
              <w:pStyle w:val="SCCLsocVersus"/>
            </w:pPr>
            <w:r>
              <w:t>- and -</w:t>
            </w:r>
          </w:p>
          <w:p w14:paraId="591C33E5" w14:textId="77777777" w:rsidR="00BA3241" w:rsidRDefault="00BA3241"/>
          <w:p w14:paraId="591C33E6" w14:textId="77777777" w:rsidR="00BA3241" w:rsidRDefault="00855320">
            <w:pPr>
              <w:pStyle w:val="SCCLsocParty"/>
            </w:pPr>
            <w:r>
              <w:t>Todd Brayer</w:t>
            </w:r>
            <w:r>
              <w:br/>
            </w:r>
          </w:p>
          <w:p w14:paraId="591C33E7" w14:textId="77777777" w:rsidR="00BA3241" w:rsidRDefault="0085532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91C33E8" w14:textId="77777777" w:rsidR="00824412" w:rsidRPr="006E7BAE" w:rsidRDefault="00824412" w:rsidP="00375294"/>
        </w:tc>
        <w:tc>
          <w:tcPr>
            <w:tcW w:w="2350" w:type="pct"/>
          </w:tcPr>
          <w:p w14:paraId="591C33E9" w14:textId="77777777" w:rsidR="00BA3241" w:rsidRPr="00D53F86" w:rsidRDefault="00BA3241">
            <w:pPr>
              <w:rPr>
                <w:lang w:val="fr-CA"/>
              </w:rPr>
            </w:pPr>
          </w:p>
          <w:p w14:paraId="591C33EA" w14:textId="77777777" w:rsidR="00BA3241" w:rsidRPr="00D53F86" w:rsidRDefault="00855320">
            <w:pPr>
              <w:pStyle w:val="SCCLsocPrefix"/>
              <w:rPr>
                <w:lang w:val="fr-CA"/>
              </w:rPr>
            </w:pPr>
            <w:r w:rsidRPr="00D53F86">
              <w:rPr>
                <w:lang w:val="fr-CA"/>
              </w:rPr>
              <w:t>ENTRE :</w:t>
            </w:r>
          </w:p>
          <w:p w14:paraId="591C33EB" w14:textId="77777777" w:rsidR="00BA3241" w:rsidRPr="00D53F86" w:rsidRDefault="00855320">
            <w:pPr>
              <w:pStyle w:val="SCCLsocParty"/>
              <w:rPr>
                <w:lang w:val="fr-CA"/>
              </w:rPr>
            </w:pPr>
            <w:r w:rsidRPr="00D53F86">
              <w:rPr>
                <w:lang w:val="fr-CA"/>
              </w:rPr>
              <w:t>Eiko Kawakami</w:t>
            </w:r>
            <w:r w:rsidRPr="00D53F86">
              <w:rPr>
                <w:lang w:val="fr-CA"/>
              </w:rPr>
              <w:br/>
            </w:r>
          </w:p>
          <w:p w14:paraId="591C33EC" w14:textId="77777777" w:rsidR="00BA3241" w:rsidRPr="00D53F86" w:rsidRDefault="00855320">
            <w:pPr>
              <w:pStyle w:val="SCCLsocPartyRole"/>
              <w:rPr>
                <w:lang w:val="fr-CA"/>
              </w:rPr>
            </w:pPr>
            <w:r w:rsidRPr="00D53F86">
              <w:rPr>
                <w:lang w:val="fr-CA"/>
              </w:rPr>
              <w:t>Demanderesse</w:t>
            </w:r>
            <w:r w:rsidRPr="00D53F86">
              <w:rPr>
                <w:lang w:val="fr-CA"/>
              </w:rPr>
              <w:br/>
            </w:r>
          </w:p>
          <w:p w14:paraId="591C33ED" w14:textId="77777777" w:rsidR="00BA3241" w:rsidRPr="00D53F86" w:rsidRDefault="00855320">
            <w:pPr>
              <w:pStyle w:val="SCCLsocVersus"/>
              <w:rPr>
                <w:lang w:val="fr-CA"/>
              </w:rPr>
            </w:pPr>
            <w:r w:rsidRPr="00D53F86">
              <w:rPr>
                <w:lang w:val="fr-CA"/>
              </w:rPr>
              <w:t>- et -</w:t>
            </w:r>
          </w:p>
          <w:p w14:paraId="591C33EE" w14:textId="77777777" w:rsidR="00BA3241" w:rsidRPr="00D53F86" w:rsidRDefault="00BA3241">
            <w:pPr>
              <w:rPr>
                <w:lang w:val="fr-CA"/>
              </w:rPr>
            </w:pPr>
          </w:p>
          <w:p w14:paraId="591C33EF" w14:textId="77777777" w:rsidR="00BA3241" w:rsidRPr="00D53F86" w:rsidRDefault="00855320">
            <w:pPr>
              <w:pStyle w:val="SCCLsocParty"/>
              <w:rPr>
                <w:lang w:val="fr-CA"/>
              </w:rPr>
            </w:pPr>
            <w:r w:rsidRPr="00D53F86">
              <w:rPr>
                <w:lang w:val="fr-CA"/>
              </w:rPr>
              <w:t>Todd Brayer</w:t>
            </w:r>
            <w:r w:rsidRPr="00D53F86">
              <w:rPr>
                <w:lang w:val="fr-CA"/>
              </w:rPr>
              <w:br/>
            </w:r>
          </w:p>
          <w:p w14:paraId="591C33F0" w14:textId="77777777" w:rsidR="00BA3241" w:rsidRPr="00D53F86" w:rsidRDefault="0085532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</w:tc>
      </w:tr>
      <w:tr w:rsidR="00824412" w:rsidRPr="00D53F86" w14:paraId="591C33F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91C33F2" w14:textId="77777777" w:rsidR="00824412" w:rsidRPr="00D53F8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91C33F3" w14:textId="77777777" w:rsidR="00824412" w:rsidRPr="00D53F8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91C33F4" w14:textId="77777777" w:rsidR="00824412" w:rsidRPr="00D53F86" w:rsidRDefault="00824412" w:rsidP="00B408F8">
            <w:pPr>
              <w:rPr>
                <w:lang w:val="fr-CA"/>
              </w:rPr>
            </w:pPr>
          </w:p>
        </w:tc>
      </w:tr>
      <w:tr w:rsidR="00824412" w:rsidRPr="00D53F86" w14:paraId="591C33FF" w14:textId="77777777" w:rsidTr="00C173B0">
        <w:tc>
          <w:tcPr>
            <w:tcW w:w="2269" w:type="pct"/>
          </w:tcPr>
          <w:p w14:paraId="591C33F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91C33F7" w14:textId="77777777" w:rsidR="00824412" w:rsidRPr="006E7BAE" w:rsidRDefault="00824412" w:rsidP="00417FB7">
            <w:pPr>
              <w:jc w:val="center"/>
            </w:pPr>
          </w:p>
          <w:p w14:paraId="591C33F8" w14:textId="77777777" w:rsidR="00824412" w:rsidRDefault="00855320" w:rsidP="00011960">
            <w:pPr>
              <w:jc w:val="both"/>
            </w:pPr>
            <w:r w:rsidRPr="005562F3">
              <w:t>The motion for an extension of time to serve and file the application for leave to appeal is granted.</w:t>
            </w:r>
            <w: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CA47356, 2021 BCCA 413</w:t>
            </w:r>
            <w:r w:rsidR="00824412" w:rsidRPr="006E7BAE">
              <w:t xml:space="preserve">, dated </w:t>
            </w:r>
            <w:r w:rsidR="00824412">
              <w:t>October 27, 2021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  <w:p w14:paraId="591C33F9" w14:textId="77777777" w:rsidR="003F6511" w:rsidRDefault="003F6511" w:rsidP="00011960">
            <w:pPr>
              <w:jc w:val="both"/>
            </w:pPr>
          </w:p>
          <w:p w14:paraId="591C33F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91C33F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91C33F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91C33F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91C33FE" w14:textId="77777777" w:rsidR="003F6511" w:rsidRPr="006E7BAE" w:rsidRDefault="00855320" w:rsidP="00855320">
            <w:pPr>
              <w:jc w:val="both"/>
              <w:rPr>
                <w:lang w:val="fr-CA"/>
              </w:rPr>
            </w:pPr>
            <w:r w:rsidRPr="005562F3">
              <w:rPr>
                <w:color w:val="000000"/>
                <w:lang w:val="fr-CA"/>
              </w:rPr>
              <w:t>La requête en prorogation du délai de</w:t>
            </w:r>
            <w:r>
              <w:rPr>
                <w:color w:val="000000"/>
                <w:lang w:val="fr-CA"/>
              </w:rPr>
              <w:t xml:space="preserve"> signification et de dépôt de la</w:t>
            </w:r>
            <w:r w:rsidRPr="005562F3">
              <w:rPr>
                <w:color w:val="000000"/>
                <w:lang w:val="fr-CA"/>
              </w:rPr>
              <w:t xml:space="preserve"> demande d’autorisation d’appel est accueillie.</w:t>
            </w:r>
            <w:r>
              <w:rPr>
                <w:color w:val="000000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53F86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53F86">
              <w:rPr>
                <w:lang w:val="fr-CA"/>
              </w:rPr>
              <w:t>CA47356, 2021 BCCA 413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53F86">
              <w:rPr>
                <w:lang w:val="fr-CA"/>
              </w:rPr>
              <w:t>27 octobre 2021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91C3400" w14:textId="77777777" w:rsidR="009F436C" w:rsidRPr="00D83B8C" w:rsidRDefault="009F436C" w:rsidP="00382FEC">
      <w:pPr>
        <w:rPr>
          <w:lang w:val="fr-CA"/>
        </w:rPr>
      </w:pPr>
    </w:p>
    <w:p w14:paraId="591C3401" w14:textId="77777777" w:rsidR="009F436C" w:rsidRPr="00D83B8C" w:rsidRDefault="009F436C" w:rsidP="00417FB7">
      <w:pPr>
        <w:jc w:val="center"/>
        <w:rPr>
          <w:lang w:val="fr-CA"/>
        </w:rPr>
      </w:pPr>
    </w:p>
    <w:p w14:paraId="591C3402" w14:textId="77777777" w:rsidR="009F436C" w:rsidRPr="00D83B8C" w:rsidRDefault="009F436C" w:rsidP="00417FB7">
      <w:pPr>
        <w:jc w:val="center"/>
        <w:rPr>
          <w:lang w:val="fr-CA"/>
        </w:rPr>
      </w:pPr>
    </w:p>
    <w:p w14:paraId="591C3403" w14:textId="77777777" w:rsidR="009F436C" w:rsidRPr="00D83B8C" w:rsidRDefault="009F436C" w:rsidP="00417FB7">
      <w:pPr>
        <w:jc w:val="center"/>
        <w:rPr>
          <w:lang w:val="fr-CA"/>
        </w:rPr>
      </w:pPr>
    </w:p>
    <w:p w14:paraId="591C340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91C3405" w14:textId="77777777" w:rsidR="003A37CF" w:rsidRPr="00D83B8C" w:rsidRDefault="003A37CF" w:rsidP="0085532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55320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C3408" w14:textId="77777777" w:rsidR="00983D48" w:rsidRDefault="00983D48">
      <w:r>
        <w:separator/>
      </w:r>
    </w:p>
  </w:endnote>
  <w:endnote w:type="continuationSeparator" w:id="0">
    <w:p w14:paraId="591C340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C3406" w14:textId="77777777" w:rsidR="00983D48" w:rsidRDefault="00983D48">
      <w:r>
        <w:separator/>
      </w:r>
    </w:p>
  </w:footnote>
  <w:footnote w:type="continuationSeparator" w:id="0">
    <w:p w14:paraId="591C340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C340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55320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91C340B" w14:textId="77777777" w:rsidR="008F53F3" w:rsidRDefault="008F53F3" w:rsidP="008F53F3">
    <w:pPr>
      <w:rPr>
        <w:szCs w:val="24"/>
      </w:rPr>
    </w:pPr>
  </w:p>
  <w:p w14:paraId="591C340C" w14:textId="77777777" w:rsidR="008F53F3" w:rsidRDefault="008F53F3" w:rsidP="008F53F3">
    <w:pPr>
      <w:rPr>
        <w:szCs w:val="24"/>
      </w:rPr>
    </w:pPr>
  </w:p>
  <w:p w14:paraId="591C340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40615</w:t>
    </w:r>
    <w:r>
      <w:rPr>
        <w:szCs w:val="24"/>
      </w:rPr>
      <w:t>     </w:t>
    </w:r>
  </w:p>
  <w:p w14:paraId="591C340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91C340F" w14:textId="77777777" w:rsidR="0073151A" w:rsidRDefault="0073151A" w:rsidP="0073151A"/>
      <w:p w14:paraId="591C3410" w14:textId="77777777" w:rsidR="0073151A" w:rsidRPr="006E7BAE" w:rsidRDefault="0073151A" w:rsidP="0073151A"/>
      <w:p w14:paraId="591C3411" w14:textId="77777777" w:rsidR="0073151A" w:rsidRPr="006E7BAE" w:rsidRDefault="0073151A" w:rsidP="0073151A"/>
      <w:p w14:paraId="591C3412" w14:textId="77777777" w:rsidR="0073151A" w:rsidRPr="006E7BAE" w:rsidRDefault="0073151A" w:rsidP="0073151A"/>
      <w:p w14:paraId="591C3413" w14:textId="77777777" w:rsidR="0073151A" w:rsidRDefault="0073151A" w:rsidP="0073151A"/>
      <w:p w14:paraId="591C3414" w14:textId="77777777" w:rsidR="0073151A" w:rsidRDefault="0073151A" w:rsidP="0073151A"/>
      <w:p w14:paraId="591C3415" w14:textId="77777777" w:rsidR="0073151A" w:rsidRDefault="0073151A" w:rsidP="0073151A"/>
      <w:p w14:paraId="591C3416" w14:textId="77777777" w:rsidR="0073151A" w:rsidRDefault="0073151A" w:rsidP="0073151A"/>
      <w:p w14:paraId="591C3417" w14:textId="77777777" w:rsidR="0073151A" w:rsidRDefault="0073151A" w:rsidP="0073151A"/>
      <w:p w14:paraId="591C3418" w14:textId="77777777" w:rsidR="0073151A" w:rsidRPr="006E7BAE" w:rsidRDefault="0073151A" w:rsidP="0073151A"/>
      <w:p w14:paraId="591C3419" w14:textId="77777777" w:rsidR="00ED265D" w:rsidRPr="0073151A" w:rsidRDefault="0078438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84384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5320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A3241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53F86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91C3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Kasirer</AuthorContributor>
    <FolderNameEn xmlns="40ae4924-d04e-473c-aafa-3657aad971d6">Leave Application - Judgment on Leave Application</FolderNameEn>
    <Case xmlns="40ae4924-d04e-473c-aafa-3657aad971d6">15054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2023-05-11T04:00:00+00:00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05EE75B-844F-4966-AC89-C5CEB408B5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1E546B-CAE9-486C-B60A-20343D22F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E6C6ED-9E0F-48F9-AC06-B9F297EBC70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2023-05-09T12:46:00Z</dcterms:created>
  <dcterms:modified xsi:type="dcterms:W3CDTF">2023-05-09T12:46:00Z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