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FBC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40528</w:t>
      </w:r>
      <w:r w:rsidR="00E81C0B" w:rsidRPr="001E26DB">
        <w:t>     </w:t>
      </w:r>
    </w:p>
    <w:p w14:paraId="0E15FBCE" w14:textId="77777777" w:rsidR="009F436C" w:rsidRPr="001E26DB" w:rsidRDefault="009F436C" w:rsidP="00382FEC"/>
    <w:p w14:paraId="0E15FBC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15FBD3" w14:textId="77777777" w:rsidTr="00B37A52">
        <w:tc>
          <w:tcPr>
            <w:tcW w:w="2269" w:type="pct"/>
          </w:tcPr>
          <w:p w14:paraId="0E15FBD0" w14:textId="77777777" w:rsidR="00417FB7" w:rsidRPr="001E26DB" w:rsidRDefault="0062554E" w:rsidP="00EB0A0E">
            <w:r>
              <w:t xml:space="preserve">Le </w:t>
            </w:r>
            <w:r w:rsidR="00EB0A0E">
              <w:t>25</w:t>
            </w:r>
            <w:r>
              <w:t xml:space="preserve"> mai 2023</w:t>
            </w:r>
          </w:p>
        </w:tc>
        <w:tc>
          <w:tcPr>
            <w:tcW w:w="381" w:type="pct"/>
          </w:tcPr>
          <w:p w14:paraId="0E15FBD1" w14:textId="77777777" w:rsidR="00417FB7" w:rsidRPr="001E26DB" w:rsidRDefault="00417FB7" w:rsidP="00382FEC"/>
        </w:tc>
        <w:tc>
          <w:tcPr>
            <w:tcW w:w="2350" w:type="pct"/>
          </w:tcPr>
          <w:p w14:paraId="0E15FBD2" w14:textId="77777777" w:rsidR="00417FB7" w:rsidRPr="001E26DB" w:rsidRDefault="0062554E" w:rsidP="00EB0A0E">
            <w:pPr>
              <w:rPr>
                <w:lang w:val="en-CA"/>
              </w:rPr>
            </w:pPr>
            <w:r>
              <w:t xml:space="preserve">May </w:t>
            </w:r>
            <w:r w:rsidR="00EB0A0E">
              <w:t>25</w:t>
            </w:r>
            <w:r>
              <w:t>, 2023</w:t>
            </w:r>
          </w:p>
        </w:tc>
      </w:tr>
      <w:tr w:rsidR="00C2612E" w:rsidRPr="0062554E" w14:paraId="0E15FBD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15FBD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5FBD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5FBD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E15FBEA" w14:textId="77777777" w:rsidTr="006A1E6D">
        <w:tc>
          <w:tcPr>
            <w:tcW w:w="2269" w:type="pct"/>
          </w:tcPr>
          <w:p w14:paraId="0E15FBD8" w14:textId="77777777" w:rsidR="008043F6" w:rsidRDefault="008043F6"/>
          <w:p w14:paraId="0E15FBD9" w14:textId="77777777" w:rsidR="008043F6" w:rsidRDefault="00EB0A0E">
            <w:pPr>
              <w:pStyle w:val="SCCLsocPrefix"/>
            </w:pPr>
            <w:r>
              <w:t>ENTRE :</w:t>
            </w:r>
          </w:p>
          <w:p w14:paraId="3BE93D28" w14:textId="77777777" w:rsidR="00220AA0" w:rsidRPr="006A5EDB" w:rsidRDefault="00220AA0" w:rsidP="006A5EDB"/>
          <w:p w14:paraId="0E15FBDA" w14:textId="77777777" w:rsidR="008043F6" w:rsidRDefault="00EB0A0E">
            <w:pPr>
              <w:pStyle w:val="SCCLsocParty"/>
            </w:pPr>
            <w:r>
              <w:t>Louise-Anne Gélinas</w:t>
            </w:r>
            <w:r>
              <w:br/>
            </w:r>
          </w:p>
          <w:p w14:paraId="0E15FBDB" w14:textId="77777777" w:rsidR="008043F6" w:rsidRDefault="00EB0A0E">
            <w:pPr>
              <w:pStyle w:val="SCCLsocPartyRole"/>
            </w:pPr>
            <w:r>
              <w:t>Demanderesse</w:t>
            </w:r>
          </w:p>
          <w:p w14:paraId="0E15FBDC" w14:textId="77777777" w:rsidR="00EB0A0E" w:rsidRPr="00EB0A0E" w:rsidRDefault="00EB0A0E" w:rsidP="00EB0A0E"/>
          <w:p w14:paraId="0E15FBDD" w14:textId="77777777" w:rsidR="008043F6" w:rsidRDefault="00EB0A0E">
            <w:pPr>
              <w:pStyle w:val="SCCLsocVersus"/>
            </w:pPr>
            <w:r>
              <w:t>- et -</w:t>
            </w:r>
          </w:p>
          <w:p w14:paraId="0E15FBDE" w14:textId="77777777" w:rsidR="008043F6" w:rsidRDefault="008043F6"/>
          <w:p w14:paraId="0E15FBDF" w14:textId="77777777" w:rsidR="008043F6" w:rsidRDefault="00EB0A0E">
            <w:pPr>
              <w:pStyle w:val="SCCLsocParty"/>
            </w:pPr>
            <w:r>
              <w:t>Diane Gareau, en sa qualité de syndique de la Chambre des notaires du Québec</w:t>
            </w:r>
            <w:r>
              <w:br/>
            </w:r>
          </w:p>
          <w:p w14:paraId="0E15FBE0" w14:textId="77777777" w:rsidR="008043F6" w:rsidRDefault="00EB0A0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E15FBE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15FBE2" w14:textId="77777777" w:rsidR="008043F6" w:rsidRPr="006A5EDB" w:rsidRDefault="008043F6">
            <w:pPr>
              <w:rPr>
                <w:lang w:val="en-US"/>
              </w:rPr>
            </w:pPr>
          </w:p>
          <w:p w14:paraId="0E15FBE3" w14:textId="77777777" w:rsidR="008043F6" w:rsidRPr="006A5EDB" w:rsidRDefault="00EB0A0E">
            <w:pPr>
              <w:pStyle w:val="SCCLsocPrefix"/>
              <w:rPr>
                <w:lang w:val="en-US"/>
              </w:rPr>
            </w:pPr>
            <w:r w:rsidRPr="006A5EDB">
              <w:rPr>
                <w:lang w:val="en-US"/>
              </w:rPr>
              <w:t>BETWEEN:</w:t>
            </w:r>
          </w:p>
          <w:p w14:paraId="7DDBFF45" w14:textId="77777777" w:rsidR="00220AA0" w:rsidRPr="006A5EDB" w:rsidRDefault="00220AA0" w:rsidP="006A5EDB">
            <w:pPr>
              <w:rPr>
                <w:lang w:val="en-US"/>
              </w:rPr>
            </w:pPr>
          </w:p>
          <w:p w14:paraId="0E15FBE4" w14:textId="77777777" w:rsidR="008043F6" w:rsidRPr="006A5EDB" w:rsidRDefault="00EB0A0E">
            <w:pPr>
              <w:pStyle w:val="SCCLsocParty"/>
              <w:rPr>
                <w:lang w:val="en-US"/>
              </w:rPr>
            </w:pPr>
            <w:r w:rsidRPr="006A5EDB">
              <w:rPr>
                <w:lang w:val="en-US"/>
              </w:rPr>
              <w:t>Louise-Anne Gélinas</w:t>
            </w:r>
            <w:r w:rsidRPr="006A5EDB">
              <w:rPr>
                <w:lang w:val="en-US"/>
              </w:rPr>
              <w:br/>
            </w:r>
          </w:p>
          <w:p w14:paraId="0E15FBE5" w14:textId="77777777" w:rsidR="008043F6" w:rsidRPr="006A5EDB" w:rsidRDefault="00EB0A0E">
            <w:pPr>
              <w:pStyle w:val="SCCLsocPartyRole"/>
              <w:rPr>
                <w:lang w:val="en-US"/>
              </w:rPr>
            </w:pPr>
            <w:r w:rsidRPr="006A5EDB">
              <w:rPr>
                <w:lang w:val="en-US"/>
              </w:rPr>
              <w:t>Applicant</w:t>
            </w:r>
            <w:r w:rsidRPr="006A5EDB">
              <w:rPr>
                <w:lang w:val="en-US"/>
              </w:rPr>
              <w:br/>
            </w:r>
          </w:p>
          <w:p w14:paraId="0E15FBE6" w14:textId="77777777" w:rsidR="008043F6" w:rsidRPr="006A5EDB" w:rsidRDefault="00EB0A0E">
            <w:pPr>
              <w:pStyle w:val="SCCLsocVersus"/>
              <w:rPr>
                <w:lang w:val="en-US"/>
              </w:rPr>
            </w:pPr>
            <w:r w:rsidRPr="006A5EDB">
              <w:rPr>
                <w:lang w:val="en-US"/>
              </w:rPr>
              <w:t>- and -</w:t>
            </w:r>
          </w:p>
          <w:p w14:paraId="0E15FBE7" w14:textId="77777777" w:rsidR="008043F6" w:rsidRPr="006A5EDB" w:rsidRDefault="008043F6">
            <w:pPr>
              <w:rPr>
                <w:lang w:val="en-US"/>
              </w:rPr>
            </w:pPr>
          </w:p>
          <w:p w14:paraId="0E15FBE8" w14:textId="02E5AD4F" w:rsidR="008043F6" w:rsidRPr="006A5EDB" w:rsidRDefault="00EB0A0E">
            <w:pPr>
              <w:pStyle w:val="SCCLsocParty"/>
              <w:rPr>
                <w:lang w:val="en-US"/>
              </w:rPr>
            </w:pPr>
            <w:r w:rsidRPr="006A5EDB">
              <w:rPr>
                <w:lang w:val="en-US"/>
              </w:rPr>
              <w:t xml:space="preserve">Diane Gareau, </w:t>
            </w:r>
            <w:r w:rsidR="00220AA0" w:rsidRPr="006A5EDB">
              <w:rPr>
                <w:lang w:val="en-US"/>
              </w:rPr>
              <w:t xml:space="preserve">in her capacity as syndic of the </w:t>
            </w:r>
            <w:r w:rsidRPr="006A5EDB">
              <w:rPr>
                <w:lang w:val="en-US"/>
              </w:rPr>
              <w:t>Chambre des notaires du Québec</w:t>
            </w:r>
            <w:r w:rsidRPr="006A5EDB">
              <w:rPr>
                <w:lang w:val="en-US"/>
              </w:rPr>
              <w:br/>
            </w:r>
          </w:p>
          <w:p w14:paraId="0E15FBE9" w14:textId="77777777" w:rsidR="008043F6" w:rsidRDefault="00EB0A0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E15FBE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15FBE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5FB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5FBE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5EDB" w14:paraId="0E15FBFA" w14:textId="77777777" w:rsidTr="00B37A52">
        <w:tc>
          <w:tcPr>
            <w:tcW w:w="2269" w:type="pct"/>
          </w:tcPr>
          <w:p w14:paraId="0E15FBE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15FBF0" w14:textId="77777777" w:rsidR="0027081E" w:rsidRPr="001E26DB" w:rsidRDefault="0027081E" w:rsidP="0027081E">
            <w:pPr>
              <w:jc w:val="center"/>
            </w:pPr>
          </w:p>
          <w:p w14:paraId="0E15FBF1" w14:textId="5E1169A2" w:rsidR="00824412" w:rsidRDefault="004D6E46" w:rsidP="0027081E">
            <w:pPr>
              <w:jc w:val="both"/>
            </w:pPr>
            <w:r w:rsidRPr="00F708C4">
              <w:t xml:space="preserve">La requête </w:t>
            </w:r>
            <w:r>
              <w:t xml:space="preserve">pour la </w:t>
            </w:r>
            <w:r w:rsidRPr="00F708C4">
              <w:t xml:space="preserve">signification et </w:t>
            </w:r>
            <w:r>
              <w:t>l</w:t>
            </w:r>
            <w:r w:rsidRPr="00F708C4">
              <w:t xml:space="preserve">e dépôt de </w:t>
            </w:r>
            <w:r w:rsidRPr="00B35531">
              <w:t>nouveaux éléments de preuve</w:t>
            </w:r>
            <w:r w:rsidRPr="00F708C4">
              <w:t xml:space="preserve"> est </w:t>
            </w:r>
            <w:r>
              <w:t>rejetée</w:t>
            </w:r>
            <w:r w:rsidR="00EB0A0E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200-09-010363-213, 2022 QCCA 736</w:t>
            </w:r>
            <w:r w:rsidR="0027081E" w:rsidRPr="001E26DB">
              <w:t xml:space="preserve">, daté du </w:t>
            </w:r>
            <w:r w:rsidR="0027081E">
              <w:t>19 mai 2022</w:t>
            </w:r>
            <w:r w:rsidR="0027081E" w:rsidRPr="001E26DB">
              <w:t xml:space="preserve">, est </w:t>
            </w:r>
            <w:r w:rsidR="00EB0A0E">
              <w:t>rejetée avec dépens</w:t>
            </w:r>
            <w:r w:rsidR="0027081E" w:rsidRPr="001E26DB">
              <w:t>.</w:t>
            </w:r>
          </w:p>
          <w:p w14:paraId="0E15FBF2" w14:textId="77777777" w:rsidR="00622562" w:rsidRDefault="00622562" w:rsidP="0027081E">
            <w:pPr>
              <w:jc w:val="both"/>
            </w:pPr>
          </w:p>
          <w:p w14:paraId="0E15FBF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15FB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15FB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15FB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15FBF7" w14:textId="7C2CF6C3" w:rsidR="00824412" w:rsidRDefault="004D6E46" w:rsidP="006C1359">
            <w:pPr>
              <w:jc w:val="both"/>
              <w:rPr>
                <w:lang w:val="en-CA"/>
              </w:rPr>
            </w:pPr>
            <w:r w:rsidRPr="004D6E46">
              <w:rPr>
                <w:lang w:val="en-CA"/>
              </w:rPr>
              <w:t xml:space="preserve">The motion to serve and file new evidence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B0A0E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B0A0E">
              <w:rPr>
                <w:lang w:val="en-US"/>
              </w:rPr>
              <w:t>200-09-010363-213, 2022 QCCA 736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B0A0E">
              <w:rPr>
                <w:lang w:val="en-US"/>
              </w:rPr>
              <w:t>May 19, 2022</w:t>
            </w:r>
            <w:r w:rsidR="00220AA0">
              <w:rPr>
                <w:lang w:val="en-US"/>
              </w:rPr>
              <w:t>,</w:t>
            </w:r>
            <w:r w:rsidR="00EB0A0E"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E15FBF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E15FB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15FBFB" w14:textId="77777777" w:rsidR="009F436C" w:rsidRPr="002C29B6" w:rsidRDefault="009F436C" w:rsidP="00382FEC">
      <w:pPr>
        <w:rPr>
          <w:lang w:val="en-US"/>
        </w:rPr>
      </w:pPr>
    </w:p>
    <w:p w14:paraId="0E15FBFC" w14:textId="77777777" w:rsidR="009F436C" w:rsidRPr="002C29B6" w:rsidRDefault="009F436C" w:rsidP="00417FB7">
      <w:pPr>
        <w:jc w:val="center"/>
        <w:rPr>
          <w:lang w:val="en-US"/>
        </w:rPr>
      </w:pPr>
    </w:p>
    <w:p w14:paraId="0E15FBFD" w14:textId="77777777" w:rsidR="009F436C" w:rsidRDefault="009F436C" w:rsidP="00417FB7">
      <w:pPr>
        <w:jc w:val="center"/>
        <w:rPr>
          <w:lang w:val="en-US"/>
        </w:rPr>
      </w:pPr>
    </w:p>
    <w:p w14:paraId="0E15FBFE" w14:textId="77777777" w:rsidR="00EB0A0E" w:rsidRDefault="00EB0A0E" w:rsidP="00417FB7">
      <w:pPr>
        <w:jc w:val="center"/>
        <w:rPr>
          <w:lang w:val="en-US"/>
        </w:rPr>
      </w:pPr>
    </w:p>
    <w:p w14:paraId="0E15FBFF" w14:textId="77777777" w:rsidR="00655333" w:rsidRPr="00EB0A0E" w:rsidRDefault="00655333" w:rsidP="00655333">
      <w:pPr>
        <w:jc w:val="center"/>
        <w:rPr>
          <w:lang w:val="en-US"/>
        </w:rPr>
      </w:pPr>
      <w:r w:rsidRPr="00EB0A0E">
        <w:rPr>
          <w:lang w:val="en-US"/>
        </w:rPr>
        <w:t>J.C.C.</w:t>
      </w:r>
    </w:p>
    <w:p w14:paraId="0E15FC00" w14:textId="77777777" w:rsidR="009F436C" w:rsidRPr="002C29B6" w:rsidRDefault="00655333" w:rsidP="00EB0A0E">
      <w:pPr>
        <w:jc w:val="center"/>
        <w:rPr>
          <w:lang w:val="en-US"/>
        </w:rPr>
      </w:pPr>
      <w:r w:rsidRPr="00EB0A0E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5FC03" w14:textId="77777777" w:rsidR="00D27D4E" w:rsidRDefault="00D27D4E">
      <w:r>
        <w:separator/>
      </w:r>
    </w:p>
  </w:endnote>
  <w:endnote w:type="continuationSeparator" w:id="0">
    <w:p w14:paraId="0E15FC0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FC01" w14:textId="77777777" w:rsidR="00D27D4E" w:rsidRDefault="00D27D4E">
      <w:r>
        <w:separator/>
      </w:r>
    </w:p>
  </w:footnote>
  <w:footnote w:type="continuationSeparator" w:id="0">
    <w:p w14:paraId="0E15FC0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FC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B0A0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15FC06" w14:textId="77777777" w:rsidR="00401B64" w:rsidRDefault="00401B64" w:rsidP="00401B64">
    <w:pPr>
      <w:rPr>
        <w:szCs w:val="24"/>
      </w:rPr>
    </w:pPr>
  </w:p>
  <w:p w14:paraId="0E15FC07" w14:textId="77777777" w:rsidR="00401B64" w:rsidRDefault="00401B64" w:rsidP="00401B64">
    <w:pPr>
      <w:rPr>
        <w:szCs w:val="24"/>
      </w:rPr>
    </w:pPr>
  </w:p>
  <w:p w14:paraId="0E15FC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40528</w:t>
    </w:r>
    <w:r w:rsidR="00401B64">
      <w:rPr>
        <w:szCs w:val="24"/>
      </w:rPr>
      <w:t>     </w:t>
    </w:r>
  </w:p>
  <w:p w14:paraId="0E15FC0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15FC0A" w14:textId="77777777" w:rsidR="000452C9" w:rsidRDefault="000452C9" w:rsidP="000452C9"/>
      <w:p w14:paraId="0E15FC0B" w14:textId="77777777" w:rsidR="000452C9" w:rsidRPr="001E26DB" w:rsidRDefault="000452C9" w:rsidP="000452C9"/>
      <w:p w14:paraId="0E15FC0C" w14:textId="77777777" w:rsidR="000452C9" w:rsidRPr="001E26DB" w:rsidRDefault="000452C9" w:rsidP="000452C9"/>
      <w:p w14:paraId="0E15FC0D" w14:textId="77777777" w:rsidR="000452C9" w:rsidRDefault="000452C9" w:rsidP="000452C9"/>
      <w:p w14:paraId="0E15FC0E" w14:textId="77777777" w:rsidR="000452C9" w:rsidRDefault="000452C9" w:rsidP="000452C9"/>
      <w:p w14:paraId="0E15FC0F" w14:textId="77777777" w:rsidR="000452C9" w:rsidRDefault="000452C9" w:rsidP="000452C9"/>
      <w:p w14:paraId="0E15FC10" w14:textId="77777777" w:rsidR="000452C9" w:rsidRDefault="000452C9" w:rsidP="000452C9"/>
      <w:p w14:paraId="0E15FC11" w14:textId="77777777" w:rsidR="000452C9" w:rsidRPr="001E26DB" w:rsidRDefault="000452C9" w:rsidP="000452C9"/>
      <w:p w14:paraId="0E15FC12" w14:textId="77777777" w:rsidR="000452C9" w:rsidRPr="001E26DB" w:rsidRDefault="000452C9" w:rsidP="000452C9"/>
      <w:p w14:paraId="0E15FC13" w14:textId="77777777" w:rsidR="000452C9" w:rsidRDefault="000452C9" w:rsidP="000452C9">
        <w:pPr>
          <w:pStyle w:val="Header"/>
        </w:pPr>
      </w:p>
      <w:p w14:paraId="0E15FC14" w14:textId="77777777" w:rsidR="001D6D96" w:rsidRPr="000452C9" w:rsidRDefault="005C081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7DD7"/>
    <w:rsid w:val="00220AA0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6E46"/>
    <w:rsid w:val="004F63BA"/>
    <w:rsid w:val="00504B7F"/>
    <w:rsid w:val="00513CA2"/>
    <w:rsid w:val="00524C94"/>
    <w:rsid w:val="00563E2C"/>
    <w:rsid w:val="005873F3"/>
    <w:rsid w:val="00587869"/>
    <w:rsid w:val="005918AD"/>
    <w:rsid w:val="005B69C9"/>
    <w:rsid w:val="005C081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EDB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43F6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503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B0A0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15F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402A0DC-B7E0-4564-8998-A44941931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C92D9-C63D-4F1C-BF50-FF471D32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E97B1-C45C-4138-B1E2-781DA5688C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2023-05-23T18:30:00Z</dcterms:created>
  <dcterms:modified xsi:type="dcterms:W3CDTF">2023-05-23T18:30:00Z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