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76A1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40617</w:t>
      </w:r>
      <w:r w:rsidR="00E81C0B" w:rsidRPr="001E26DB">
        <w:t>     </w:t>
      </w:r>
    </w:p>
    <w:p w14:paraId="1DF76A16" w14:textId="77777777" w:rsidR="009F436C" w:rsidRPr="001E26DB" w:rsidRDefault="009F436C" w:rsidP="00382FEC"/>
    <w:p w14:paraId="1DF76A1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DF76A1B" w14:textId="77777777" w:rsidTr="00B37A52">
        <w:tc>
          <w:tcPr>
            <w:tcW w:w="2269" w:type="pct"/>
          </w:tcPr>
          <w:p w14:paraId="1DF76A18" w14:textId="77777777" w:rsidR="00417FB7" w:rsidRPr="001E26DB" w:rsidRDefault="0062554E" w:rsidP="00E03D4F">
            <w:r>
              <w:t xml:space="preserve">Le </w:t>
            </w:r>
            <w:r w:rsidR="00E03D4F">
              <w:t>21 septembre</w:t>
            </w:r>
            <w:r>
              <w:t xml:space="preserve"> 2023</w:t>
            </w:r>
          </w:p>
        </w:tc>
        <w:tc>
          <w:tcPr>
            <w:tcW w:w="381" w:type="pct"/>
          </w:tcPr>
          <w:p w14:paraId="1DF76A19" w14:textId="77777777" w:rsidR="00417FB7" w:rsidRPr="001E26DB" w:rsidRDefault="00417FB7" w:rsidP="00382FEC"/>
        </w:tc>
        <w:tc>
          <w:tcPr>
            <w:tcW w:w="2350" w:type="pct"/>
          </w:tcPr>
          <w:p w14:paraId="1DF76A1A" w14:textId="77777777" w:rsidR="00417FB7" w:rsidRPr="001E26DB" w:rsidRDefault="00E03D4F" w:rsidP="0027081E">
            <w:pPr>
              <w:rPr>
                <w:lang w:val="en-CA"/>
              </w:rPr>
            </w:pPr>
            <w:r>
              <w:t>September 21</w:t>
            </w:r>
            <w:r w:rsidR="0062554E">
              <w:t>, 2023</w:t>
            </w:r>
          </w:p>
        </w:tc>
      </w:tr>
      <w:tr w:rsidR="00C2612E" w:rsidRPr="0062554E" w14:paraId="1DF76A1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DF76A1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F76A1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F76A1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DF76A31" w14:textId="77777777" w:rsidTr="006A1E6D">
        <w:tc>
          <w:tcPr>
            <w:tcW w:w="2269" w:type="pct"/>
          </w:tcPr>
          <w:p w14:paraId="1DF76A21" w14:textId="77777777" w:rsidR="005B1973" w:rsidRDefault="00E03D4F">
            <w:pPr>
              <w:pStyle w:val="SCCLsocPrefix"/>
            </w:pPr>
            <w:r>
              <w:t>ENTRE :</w:t>
            </w:r>
          </w:p>
          <w:p w14:paraId="7D48F09D" w14:textId="77777777" w:rsidR="004C6644" w:rsidRPr="00797018" w:rsidRDefault="004C6644" w:rsidP="00797018"/>
          <w:p w14:paraId="1DF76A22" w14:textId="79110BA1" w:rsidR="005B1973" w:rsidRDefault="00E03D4F">
            <w:pPr>
              <w:pStyle w:val="SCCLsocParty"/>
            </w:pPr>
            <w:r>
              <w:t>Fernando Charest</w:t>
            </w:r>
            <w:r w:rsidR="00E94ACB">
              <w:t xml:space="preserve"> et</w:t>
            </w:r>
            <w:r>
              <w:t xml:space="preserve"> Michel Desroches</w:t>
            </w:r>
            <w:r>
              <w:br/>
            </w:r>
          </w:p>
          <w:p w14:paraId="1DF76A23" w14:textId="77777777" w:rsidR="005B1973" w:rsidRDefault="00E03D4F">
            <w:pPr>
              <w:pStyle w:val="SCCLsocPartyRole"/>
            </w:pPr>
            <w:r>
              <w:t>Demandeurs</w:t>
            </w:r>
            <w:r>
              <w:br/>
            </w:r>
          </w:p>
          <w:p w14:paraId="1DF76A24" w14:textId="77777777" w:rsidR="005B1973" w:rsidRDefault="00E03D4F">
            <w:pPr>
              <w:pStyle w:val="SCCLsocVersus"/>
            </w:pPr>
            <w:r>
              <w:t>- et -</w:t>
            </w:r>
          </w:p>
          <w:p w14:paraId="1DF76A25" w14:textId="77777777" w:rsidR="005B1973" w:rsidRDefault="005B1973"/>
          <w:p w14:paraId="1DF76A26" w14:textId="5254E183" w:rsidR="005B1973" w:rsidRDefault="00E03D4F">
            <w:pPr>
              <w:pStyle w:val="SCCLsocParty"/>
            </w:pPr>
            <w:r>
              <w:t xml:space="preserve">Autorité des </w:t>
            </w:r>
            <w:r w:rsidR="00BF0E7C">
              <w:t>m</w:t>
            </w:r>
            <w:r>
              <w:t xml:space="preserve">archés </w:t>
            </w:r>
            <w:r w:rsidR="00BF0E7C">
              <w:t>f</w:t>
            </w:r>
            <w:r>
              <w:t>inanciers</w:t>
            </w:r>
            <w:r>
              <w:br/>
            </w:r>
          </w:p>
          <w:p w14:paraId="1DF76A27" w14:textId="77777777" w:rsidR="005B1973" w:rsidRDefault="00E03D4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DF76A2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DF76A2A" w14:textId="77777777" w:rsidR="005B1973" w:rsidRDefault="00E03D4F">
            <w:pPr>
              <w:pStyle w:val="SCCLsocPrefix"/>
            </w:pPr>
            <w:r>
              <w:t>BETWEEN:</w:t>
            </w:r>
          </w:p>
          <w:p w14:paraId="7243BBF5" w14:textId="77777777" w:rsidR="004C6644" w:rsidRPr="00797018" w:rsidRDefault="004C6644" w:rsidP="00797018"/>
          <w:p w14:paraId="1DF76A2B" w14:textId="1D5C4D30" w:rsidR="005B1973" w:rsidRDefault="00E03D4F">
            <w:pPr>
              <w:pStyle w:val="SCCLsocParty"/>
            </w:pPr>
            <w:r>
              <w:t>Fernando Charest</w:t>
            </w:r>
            <w:r w:rsidR="00E94ACB">
              <w:t xml:space="preserve"> and</w:t>
            </w:r>
            <w:r>
              <w:t xml:space="preserve"> Michel Desroches</w:t>
            </w:r>
            <w:r>
              <w:br/>
            </w:r>
          </w:p>
          <w:p w14:paraId="1DF76A2C" w14:textId="77777777" w:rsidR="005B1973" w:rsidRDefault="00E03D4F">
            <w:pPr>
              <w:pStyle w:val="SCCLsocPartyRole"/>
            </w:pPr>
            <w:r>
              <w:t>Applicants</w:t>
            </w:r>
            <w:r>
              <w:br/>
            </w:r>
          </w:p>
          <w:p w14:paraId="1DF76A2D" w14:textId="77777777" w:rsidR="005B1973" w:rsidRDefault="00E03D4F">
            <w:pPr>
              <w:pStyle w:val="SCCLsocVersus"/>
            </w:pPr>
            <w:r>
              <w:t>- and -</w:t>
            </w:r>
          </w:p>
          <w:p w14:paraId="1DF76A2E" w14:textId="77777777" w:rsidR="005B1973" w:rsidRDefault="005B1973"/>
          <w:p w14:paraId="1DF76A2F" w14:textId="0B28A4F5" w:rsidR="005B1973" w:rsidRDefault="00E03D4F">
            <w:pPr>
              <w:pStyle w:val="SCCLsocParty"/>
            </w:pPr>
            <w:r>
              <w:t xml:space="preserve">Autorité des </w:t>
            </w:r>
            <w:r w:rsidR="00BF0E7C">
              <w:t>m</w:t>
            </w:r>
            <w:r>
              <w:t xml:space="preserve">archés </w:t>
            </w:r>
            <w:r w:rsidR="00BF0E7C">
              <w:t>f</w:t>
            </w:r>
            <w:r>
              <w:t>inanciers</w:t>
            </w:r>
            <w:r>
              <w:br/>
            </w:r>
          </w:p>
          <w:p w14:paraId="1DF76A30" w14:textId="77777777" w:rsidR="005B1973" w:rsidRDefault="00E03D4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DF76A3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DF76A3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F76A3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F76A3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03D4F" w14:paraId="1DF76A41" w14:textId="77777777" w:rsidTr="00B37A52">
        <w:tc>
          <w:tcPr>
            <w:tcW w:w="2269" w:type="pct"/>
          </w:tcPr>
          <w:p w14:paraId="1DF76A3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DF76A37" w14:textId="77777777" w:rsidR="0027081E" w:rsidRPr="001E26DB" w:rsidRDefault="0027081E" w:rsidP="0027081E">
            <w:pPr>
              <w:jc w:val="center"/>
            </w:pPr>
          </w:p>
          <w:p w14:paraId="1DF76A38" w14:textId="74216B74" w:rsidR="00824412" w:rsidRDefault="00B936BB" w:rsidP="0027081E">
            <w:pPr>
              <w:jc w:val="both"/>
            </w:pPr>
            <w:r w:rsidRPr="00B936BB">
              <w:t>La requête en prorogation du délai de signification et de dépôt de la réplique des demandeurs est accueillie.</w:t>
            </w:r>
            <w:r w:rsidR="00E03D4F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E03D4F">
              <w:t>500-10-700044-223</w:t>
            </w:r>
            <w:r w:rsidR="00E03D4F" w:rsidRPr="001E26DB">
              <w:t xml:space="preserve">, </w:t>
            </w:r>
            <w:r w:rsidR="0027081E">
              <w:t xml:space="preserve">2022 QCCA 1748, </w:t>
            </w:r>
            <w:r w:rsidR="0027081E" w:rsidRPr="001E26DB">
              <w:t xml:space="preserve">daté du </w:t>
            </w:r>
            <w:r w:rsidR="0027081E">
              <w:t>16 décembre 2022</w:t>
            </w:r>
            <w:r w:rsidR="0027081E" w:rsidRPr="001E26DB">
              <w:t xml:space="preserve">, est </w:t>
            </w:r>
            <w:r w:rsidR="00E03D4F">
              <w:t>rejetée avec dépens</w:t>
            </w:r>
            <w:r w:rsidR="0027081E" w:rsidRPr="001E26DB">
              <w:t>.</w:t>
            </w:r>
          </w:p>
          <w:p w14:paraId="1DF76A39" w14:textId="77777777" w:rsidR="00622562" w:rsidRDefault="00622562" w:rsidP="0027081E">
            <w:pPr>
              <w:jc w:val="both"/>
            </w:pPr>
          </w:p>
          <w:p w14:paraId="1DF76A3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DF76A3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F76A3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DF76A3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DF76A3E" w14:textId="412433B5" w:rsidR="00824412" w:rsidRDefault="00B936BB" w:rsidP="006C1359">
            <w:pPr>
              <w:jc w:val="both"/>
              <w:rPr>
                <w:lang w:val="en-CA"/>
              </w:rPr>
            </w:pPr>
            <w:r w:rsidRPr="00B936BB">
              <w:rPr>
                <w:lang w:val="en-CA"/>
              </w:rPr>
              <w:t>The motion for an extension of time to serve and file the applicants’ reply is granted.</w:t>
            </w:r>
            <w:r w:rsidRPr="00B936BB" w:rsidDel="00B936BB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03D4F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E03D4F" w:rsidRPr="00E03D4F">
              <w:rPr>
                <w:lang w:val="en-US"/>
              </w:rPr>
              <w:t>500-10-700044-223</w:t>
            </w:r>
            <w:r w:rsidR="00E03D4F" w:rsidRPr="001E26DB">
              <w:rPr>
                <w:lang w:val="en-CA"/>
              </w:rPr>
              <w:t xml:space="preserve">, </w:t>
            </w:r>
            <w:r w:rsidR="0027081E" w:rsidRPr="00E03D4F">
              <w:rPr>
                <w:lang w:val="en-US"/>
              </w:rPr>
              <w:t xml:space="preserve">2022 QCCA 1748,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03D4F">
              <w:rPr>
                <w:lang w:val="en-US"/>
              </w:rPr>
              <w:t>December 16, 2022</w:t>
            </w:r>
            <w:r w:rsidR="004C6644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E03D4F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DF76A3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DF76A4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DF76A42" w14:textId="77777777" w:rsidR="009F436C" w:rsidRDefault="009F436C" w:rsidP="00382FEC">
      <w:pPr>
        <w:rPr>
          <w:lang w:val="en-US"/>
        </w:rPr>
      </w:pPr>
    </w:p>
    <w:p w14:paraId="1DF76A43" w14:textId="77777777" w:rsidR="00E03D4F" w:rsidRDefault="00E03D4F" w:rsidP="00382FEC">
      <w:pPr>
        <w:rPr>
          <w:lang w:val="en-US"/>
        </w:rPr>
      </w:pPr>
    </w:p>
    <w:p w14:paraId="1DF76A44" w14:textId="77777777" w:rsidR="00E03D4F" w:rsidRDefault="00E03D4F" w:rsidP="00382FEC">
      <w:pPr>
        <w:rPr>
          <w:lang w:val="en-US"/>
        </w:rPr>
      </w:pPr>
    </w:p>
    <w:p w14:paraId="1DF76A47" w14:textId="77777777" w:rsidR="009F436C" w:rsidRPr="002C29B6" w:rsidRDefault="009F436C" w:rsidP="00797018">
      <w:pPr>
        <w:rPr>
          <w:lang w:val="en-US"/>
        </w:rPr>
      </w:pPr>
    </w:p>
    <w:p w14:paraId="1DF76A48" w14:textId="77777777" w:rsidR="00655333" w:rsidRPr="00E03D4F" w:rsidRDefault="00655333" w:rsidP="00655333">
      <w:pPr>
        <w:jc w:val="center"/>
        <w:rPr>
          <w:lang w:val="en-US"/>
        </w:rPr>
      </w:pPr>
      <w:r w:rsidRPr="00E03D4F">
        <w:rPr>
          <w:lang w:val="en-US"/>
        </w:rPr>
        <w:t>J.C.C.</w:t>
      </w:r>
    </w:p>
    <w:p w14:paraId="1DF76A49" w14:textId="77777777" w:rsidR="00655333" w:rsidRPr="00E03D4F" w:rsidRDefault="00655333" w:rsidP="00655333">
      <w:pPr>
        <w:jc w:val="center"/>
        <w:rPr>
          <w:lang w:val="en-US"/>
        </w:rPr>
      </w:pPr>
      <w:r w:rsidRPr="00E03D4F">
        <w:rPr>
          <w:lang w:val="en-US"/>
        </w:rPr>
        <w:t>C.J.C.</w:t>
      </w:r>
    </w:p>
    <w:p w14:paraId="1DF76A4A" w14:textId="77777777" w:rsidR="00655333" w:rsidRPr="00E03D4F" w:rsidRDefault="00655333" w:rsidP="00655333">
      <w:pPr>
        <w:jc w:val="center"/>
        <w:rPr>
          <w:lang w:val="en-US"/>
        </w:rPr>
      </w:pPr>
    </w:p>
    <w:sectPr w:rsidR="00655333" w:rsidRPr="00E03D4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76A4D" w14:textId="77777777" w:rsidR="00D27D4E" w:rsidRDefault="00D27D4E">
      <w:r>
        <w:separator/>
      </w:r>
    </w:p>
  </w:endnote>
  <w:endnote w:type="continuationSeparator" w:id="0">
    <w:p w14:paraId="1DF76A4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76A4B" w14:textId="77777777" w:rsidR="00D27D4E" w:rsidRDefault="00D27D4E">
      <w:r>
        <w:separator/>
      </w:r>
    </w:p>
  </w:footnote>
  <w:footnote w:type="continuationSeparator" w:id="0">
    <w:p w14:paraId="1DF76A4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6A4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03D4F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F76A50" w14:textId="77777777" w:rsidR="00401B64" w:rsidRDefault="00401B64" w:rsidP="00401B64">
    <w:pPr>
      <w:rPr>
        <w:szCs w:val="24"/>
      </w:rPr>
    </w:pPr>
  </w:p>
  <w:p w14:paraId="1DF76A51" w14:textId="77777777" w:rsidR="00401B64" w:rsidRDefault="00401B64" w:rsidP="00401B64">
    <w:pPr>
      <w:rPr>
        <w:szCs w:val="24"/>
      </w:rPr>
    </w:pPr>
  </w:p>
  <w:p w14:paraId="1DF76A5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40617</w:t>
    </w:r>
    <w:r w:rsidR="00401B64">
      <w:rPr>
        <w:szCs w:val="24"/>
      </w:rPr>
      <w:t>     </w:t>
    </w:r>
  </w:p>
  <w:p w14:paraId="1DF76A5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DF76A54" w14:textId="77777777" w:rsidR="000452C9" w:rsidRDefault="000452C9" w:rsidP="000452C9"/>
      <w:p w14:paraId="1DF76A55" w14:textId="77777777" w:rsidR="000452C9" w:rsidRPr="001E26DB" w:rsidRDefault="000452C9" w:rsidP="000452C9"/>
      <w:p w14:paraId="1DF76A56" w14:textId="77777777" w:rsidR="000452C9" w:rsidRPr="001E26DB" w:rsidRDefault="000452C9" w:rsidP="000452C9"/>
      <w:p w14:paraId="1DF76A57" w14:textId="77777777" w:rsidR="000452C9" w:rsidRDefault="000452C9" w:rsidP="000452C9"/>
      <w:p w14:paraId="1DF76A58" w14:textId="77777777" w:rsidR="000452C9" w:rsidRDefault="000452C9" w:rsidP="000452C9"/>
      <w:p w14:paraId="1DF76A59" w14:textId="77777777" w:rsidR="000452C9" w:rsidRDefault="000452C9" w:rsidP="000452C9"/>
      <w:p w14:paraId="1DF76A5A" w14:textId="77777777" w:rsidR="000452C9" w:rsidRDefault="000452C9" w:rsidP="000452C9"/>
      <w:p w14:paraId="1DF76A5B" w14:textId="77777777" w:rsidR="000452C9" w:rsidRPr="001E26DB" w:rsidRDefault="000452C9" w:rsidP="000452C9"/>
      <w:p w14:paraId="1DF76A5C" w14:textId="77777777" w:rsidR="000452C9" w:rsidRPr="001E26DB" w:rsidRDefault="000452C9" w:rsidP="000452C9"/>
      <w:p w14:paraId="1DF76A5D" w14:textId="77777777" w:rsidR="000452C9" w:rsidRDefault="000452C9" w:rsidP="000452C9">
        <w:pPr>
          <w:pStyle w:val="Header"/>
        </w:pPr>
      </w:p>
      <w:p w14:paraId="1DF76A5E" w14:textId="77777777" w:rsidR="001D6D96" w:rsidRPr="000452C9" w:rsidRDefault="006A367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6644"/>
    <w:rsid w:val="004F63BA"/>
    <w:rsid w:val="00504B7F"/>
    <w:rsid w:val="00524C94"/>
    <w:rsid w:val="00563E2C"/>
    <w:rsid w:val="005873F3"/>
    <w:rsid w:val="00587869"/>
    <w:rsid w:val="005918AD"/>
    <w:rsid w:val="005B1973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3671"/>
    <w:rsid w:val="006C1359"/>
    <w:rsid w:val="006C2D2F"/>
    <w:rsid w:val="006F1DF9"/>
    <w:rsid w:val="00701109"/>
    <w:rsid w:val="007372EA"/>
    <w:rsid w:val="0076003F"/>
    <w:rsid w:val="0079129C"/>
    <w:rsid w:val="007919AE"/>
    <w:rsid w:val="00797018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36BB"/>
    <w:rsid w:val="00BA7D71"/>
    <w:rsid w:val="00BD2A96"/>
    <w:rsid w:val="00BF0E7C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D743A"/>
    <w:rsid w:val="00DE063A"/>
    <w:rsid w:val="00E01893"/>
    <w:rsid w:val="00E03D4F"/>
    <w:rsid w:val="00E12A51"/>
    <w:rsid w:val="00E600ED"/>
    <w:rsid w:val="00E777AD"/>
    <w:rsid w:val="00E81C0B"/>
    <w:rsid w:val="00E8554A"/>
    <w:rsid w:val="00E94AC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F76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4E46A-5103-4AEE-A1C3-FFE4003A7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3DFB8-2E16-4A37-8BE2-4B711795B1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767F212-EA74-4E9E-B606-9311D42B6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2023-09-19T17:36:00Z</dcterms:created>
  <dcterms:modified xsi:type="dcterms:W3CDTF">2023-09-19T17:36:00Z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