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ADCC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40712</w:t>
      </w:r>
      <w:r w:rsidR="0016666F" w:rsidRPr="006E7BAE">
        <w:t>     </w:t>
      </w:r>
    </w:p>
    <w:p w14:paraId="15DADCCB" w14:textId="77777777" w:rsidR="009F436C" w:rsidRPr="006E7BAE" w:rsidRDefault="009F436C" w:rsidP="00382FEC"/>
    <w:p w14:paraId="15DADCC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DADCD0" w14:textId="77777777" w:rsidTr="00C173B0">
        <w:tc>
          <w:tcPr>
            <w:tcW w:w="2269" w:type="pct"/>
          </w:tcPr>
          <w:p w14:paraId="15DADCCD" w14:textId="77777777" w:rsidR="00417FB7" w:rsidRPr="006E7BAE" w:rsidRDefault="00D82D4E" w:rsidP="008262A3">
            <w:r>
              <w:t>October 5</w:t>
            </w:r>
            <w:r w:rsidR="00543EDD">
              <w:t>, 2023</w:t>
            </w:r>
          </w:p>
        </w:tc>
        <w:tc>
          <w:tcPr>
            <w:tcW w:w="381" w:type="pct"/>
          </w:tcPr>
          <w:p w14:paraId="15DADCCE" w14:textId="77777777" w:rsidR="00417FB7" w:rsidRPr="006E7BAE" w:rsidRDefault="00417FB7" w:rsidP="00382FEC"/>
        </w:tc>
        <w:tc>
          <w:tcPr>
            <w:tcW w:w="2350" w:type="pct"/>
          </w:tcPr>
          <w:p w14:paraId="15DADCCF" w14:textId="77777777" w:rsidR="00417FB7" w:rsidRPr="00D83B8C" w:rsidRDefault="00543EDD" w:rsidP="00227E1E">
            <w:pPr>
              <w:rPr>
                <w:lang w:val="en-US"/>
              </w:rPr>
            </w:pPr>
            <w:r>
              <w:t xml:space="preserve">Le </w:t>
            </w:r>
            <w:r w:rsidR="00D82D4E">
              <w:t>5 octobre</w:t>
            </w:r>
            <w:r>
              <w:t xml:space="preserve"> 2023</w:t>
            </w:r>
          </w:p>
        </w:tc>
      </w:tr>
      <w:tr w:rsidR="00E12A51" w:rsidRPr="006E7BAE" w14:paraId="15DADCD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DADCD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DADCD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DADCD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5DADCE8" w14:textId="77777777" w:rsidTr="00C173B0">
        <w:tc>
          <w:tcPr>
            <w:tcW w:w="2269" w:type="pct"/>
          </w:tcPr>
          <w:p w14:paraId="15DADCD6" w14:textId="77777777" w:rsidR="007C1205" w:rsidRDefault="00227E1E">
            <w:pPr>
              <w:pStyle w:val="SCCLsocPrefix"/>
            </w:pPr>
            <w:r>
              <w:t>BETWEEN:</w:t>
            </w:r>
          </w:p>
          <w:p w14:paraId="15DADCD7" w14:textId="77777777" w:rsidR="00227E1E" w:rsidRPr="00227E1E" w:rsidRDefault="00227E1E" w:rsidP="00227E1E"/>
          <w:p w14:paraId="15DADCD8" w14:textId="77777777" w:rsidR="007C1205" w:rsidRDefault="00227E1E">
            <w:pPr>
              <w:pStyle w:val="SCCLsocParty"/>
            </w:pPr>
            <w:r>
              <w:t>Adesimbo Adejuyigbe</w:t>
            </w:r>
            <w:r>
              <w:br/>
            </w:r>
          </w:p>
          <w:p w14:paraId="15DADCD9" w14:textId="77777777" w:rsidR="007C1205" w:rsidRDefault="00227E1E">
            <w:pPr>
              <w:pStyle w:val="SCCLsocPartyRole"/>
            </w:pPr>
            <w:r>
              <w:t>Applicant</w:t>
            </w:r>
            <w:r>
              <w:br/>
            </w:r>
          </w:p>
          <w:p w14:paraId="15DADCDA" w14:textId="77777777" w:rsidR="007C1205" w:rsidRDefault="00227E1E">
            <w:pPr>
              <w:pStyle w:val="SCCLsocVersus"/>
            </w:pPr>
            <w:r>
              <w:t>- and -</w:t>
            </w:r>
          </w:p>
          <w:p w14:paraId="15DADCDB" w14:textId="77777777" w:rsidR="007C1205" w:rsidRDefault="007C1205"/>
          <w:p w14:paraId="15DADCDC" w14:textId="77777777" w:rsidR="007C1205" w:rsidRDefault="00227E1E">
            <w:pPr>
              <w:pStyle w:val="SCCLsocParty"/>
            </w:pPr>
            <w:r>
              <w:t>John Boynton, Torstar Corporation and Nordstar Capital LP</w:t>
            </w:r>
            <w:r>
              <w:br/>
            </w:r>
          </w:p>
          <w:p w14:paraId="15DADCDD" w14:textId="77777777" w:rsidR="007C1205" w:rsidRDefault="00227E1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5DADCDE" w14:textId="77777777" w:rsidR="00824412" w:rsidRPr="006E7BAE" w:rsidRDefault="00824412" w:rsidP="00375294"/>
        </w:tc>
        <w:tc>
          <w:tcPr>
            <w:tcW w:w="2350" w:type="pct"/>
          </w:tcPr>
          <w:p w14:paraId="15DADCE0" w14:textId="77777777" w:rsidR="007C1205" w:rsidRDefault="00227E1E">
            <w:pPr>
              <w:pStyle w:val="SCCLsocPrefix"/>
              <w:rPr>
                <w:lang w:val="fr-CA"/>
              </w:rPr>
            </w:pPr>
            <w:r w:rsidRPr="00031B76">
              <w:rPr>
                <w:lang w:val="fr-CA"/>
              </w:rPr>
              <w:t>ENTRE :</w:t>
            </w:r>
          </w:p>
          <w:p w14:paraId="15DADCE1" w14:textId="77777777" w:rsidR="00227E1E" w:rsidRPr="00227E1E" w:rsidRDefault="00227E1E" w:rsidP="00227E1E">
            <w:pPr>
              <w:rPr>
                <w:lang w:val="fr-CA"/>
              </w:rPr>
            </w:pPr>
          </w:p>
          <w:p w14:paraId="15DADCE2" w14:textId="77777777" w:rsidR="007C1205" w:rsidRPr="00031B76" w:rsidRDefault="00227E1E">
            <w:pPr>
              <w:pStyle w:val="SCCLsocParty"/>
              <w:rPr>
                <w:lang w:val="fr-CA"/>
              </w:rPr>
            </w:pPr>
            <w:r w:rsidRPr="00031B76">
              <w:rPr>
                <w:lang w:val="fr-CA"/>
              </w:rPr>
              <w:t>Adesimbo Adejuyigbe</w:t>
            </w:r>
            <w:r w:rsidRPr="00031B76">
              <w:rPr>
                <w:lang w:val="fr-CA"/>
              </w:rPr>
              <w:br/>
            </w:r>
          </w:p>
          <w:p w14:paraId="15DADCE3" w14:textId="3DDE18AC" w:rsidR="007C1205" w:rsidRPr="00031B76" w:rsidRDefault="00227E1E">
            <w:pPr>
              <w:pStyle w:val="SCCLsocPartyRole"/>
              <w:rPr>
                <w:lang w:val="fr-CA"/>
              </w:rPr>
            </w:pPr>
            <w:r w:rsidRPr="00031B76">
              <w:rPr>
                <w:lang w:val="fr-CA"/>
              </w:rPr>
              <w:t>Demande</w:t>
            </w:r>
            <w:r w:rsidR="00087063">
              <w:rPr>
                <w:lang w:val="fr-CA"/>
              </w:rPr>
              <w:t>resse</w:t>
            </w:r>
            <w:r w:rsidRPr="00031B76">
              <w:rPr>
                <w:lang w:val="fr-CA"/>
              </w:rPr>
              <w:br/>
            </w:r>
          </w:p>
          <w:p w14:paraId="15DADCE4" w14:textId="77777777" w:rsidR="007C1205" w:rsidRPr="00F64D25" w:rsidRDefault="00227E1E">
            <w:pPr>
              <w:pStyle w:val="SCCLsocVersus"/>
              <w:rPr>
                <w:lang w:val="fr-CA"/>
              </w:rPr>
            </w:pPr>
            <w:r w:rsidRPr="00F64D25">
              <w:rPr>
                <w:lang w:val="fr-CA"/>
              </w:rPr>
              <w:t>- et -</w:t>
            </w:r>
          </w:p>
          <w:p w14:paraId="15DADCE5" w14:textId="77777777" w:rsidR="007C1205" w:rsidRPr="00F64D25" w:rsidRDefault="007C1205">
            <w:pPr>
              <w:rPr>
                <w:lang w:val="fr-CA"/>
              </w:rPr>
            </w:pPr>
          </w:p>
          <w:p w14:paraId="15DADCE6" w14:textId="77777777" w:rsidR="007C1205" w:rsidRDefault="00227E1E">
            <w:pPr>
              <w:pStyle w:val="SCCLsocParty"/>
            </w:pPr>
            <w:r>
              <w:t>John Boynton, Torstar Corporation et Nordstar Capital LP</w:t>
            </w:r>
            <w:r>
              <w:br/>
            </w:r>
          </w:p>
          <w:p w14:paraId="15DADCE7" w14:textId="77777777" w:rsidR="007C1205" w:rsidRDefault="00227E1E" w:rsidP="00227E1E">
            <w:pPr>
              <w:pStyle w:val="SCCLsocPartyRole"/>
            </w:pPr>
            <w:r>
              <w:t>Intimés</w:t>
            </w:r>
          </w:p>
        </w:tc>
      </w:tr>
      <w:tr w:rsidR="00824412" w:rsidRPr="006E7BAE" w14:paraId="15DADC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DADCE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DADCE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DADCE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2D4E" w14:paraId="15DADCF5" w14:textId="77777777" w:rsidTr="00C173B0">
        <w:tc>
          <w:tcPr>
            <w:tcW w:w="2269" w:type="pct"/>
          </w:tcPr>
          <w:p w14:paraId="15DADCE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DADCEE" w14:textId="77777777" w:rsidR="00824412" w:rsidRPr="006E7BAE" w:rsidRDefault="00824412" w:rsidP="00417FB7">
            <w:pPr>
              <w:jc w:val="center"/>
            </w:pPr>
          </w:p>
          <w:p w14:paraId="15DADCEF" w14:textId="75FDC2F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27E1E">
              <w:t>COA-22-CV-0021</w:t>
            </w:r>
            <w:r w:rsidR="00227E1E" w:rsidRPr="006E7BAE">
              <w:t>,</w:t>
            </w:r>
            <w:r w:rsidR="00227E1E">
              <w:t xml:space="preserve"> </w:t>
            </w:r>
            <w:r>
              <w:t xml:space="preserve">2023 ONCA 141, </w:t>
            </w:r>
            <w:r w:rsidRPr="006E7BAE">
              <w:t xml:space="preserve">dated </w:t>
            </w:r>
            <w:r>
              <w:t>March 2, 2023</w:t>
            </w:r>
            <w:r w:rsidR="00A27189">
              <w:t>,</w:t>
            </w:r>
            <w:r w:rsidR="00F64D25">
              <w:t xml:space="preserve"> is dismissed with costs</w:t>
            </w:r>
            <w:r w:rsidRPr="006E7BAE">
              <w:t>.</w:t>
            </w:r>
          </w:p>
          <w:p w14:paraId="15DADCF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DADCF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DADCF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DADCF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DADCF4" w14:textId="77777777" w:rsidR="003F6511" w:rsidRPr="006E7BAE" w:rsidRDefault="00824412" w:rsidP="00227E1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31B7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227E1E" w:rsidRPr="00031B76">
              <w:rPr>
                <w:lang w:val="fr-CA"/>
              </w:rPr>
              <w:t>COA-22-CV-0021</w:t>
            </w:r>
            <w:r w:rsidR="00227E1E" w:rsidRPr="006E7BAE">
              <w:rPr>
                <w:lang w:val="fr-CA"/>
              </w:rPr>
              <w:t xml:space="preserve">, </w:t>
            </w:r>
            <w:r w:rsidRPr="00031B76">
              <w:rPr>
                <w:lang w:val="fr-CA"/>
              </w:rPr>
              <w:t xml:space="preserve">2023 ONCA 141,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31B76">
              <w:rPr>
                <w:lang w:val="fr-CA"/>
              </w:rPr>
              <w:t>2 mars 2023</w:t>
            </w:r>
            <w:r w:rsidR="00F64D25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DADCF6" w14:textId="77777777" w:rsidR="009F436C" w:rsidRPr="00D83B8C" w:rsidRDefault="009F436C" w:rsidP="00382FEC">
      <w:pPr>
        <w:rPr>
          <w:lang w:val="fr-CA"/>
        </w:rPr>
      </w:pPr>
    </w:p>
    <w:p w14:paraId="15DADCF7" w14:textId="77777777" w:rsidR="009F436C" w:rsidRPr="00D83B8C" w:rsidRDefault="009F436C" w:rsidP="00417FB7">
      <w:pPr>
        <w:jc w:val="center"/>
        <w:rPr>
          <w:lang w:val="fr-CA"/>
        </w:rPr>
      </w:pPr>
    </w:p>
    <w:p w14:paraId="15DADCF8" w14:textId="77777777" w:rsidR="009F436C" w:rsidRDefault="009F436C" w:rsidP="00417FB7">
      <w:pPr>
        <w:jc w:val="center"/>
        <w:rPr>
          <w:lang w:val="fr-CA"/>
        </w:rPr>
      </w:pPr>
    </w:p>
    <w:p w14:paraId="1AD56AD8" w14:textId="77777777" w:rsidR="009856FE" w:rsidRPr="00D83B8C" w:rsidRDefault="009856FE" w:rsidP="00417FB7">
      <w:pPr>
        <w:jc w:val="center"/>
        <w:rPr>
          <w:lang w:val="fr-CA"/>
        </w:rPr>
      </w:pPr>
    </w:p>
    <w:p w14:paraId="15DADCF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DADCFA" w14:textId="77777777" w:rsidR="003A37CF" w:rsidRPr="00D83B8C" w:rsidRDefault="003A37CF" w:rsidP="00227E1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ADCFD" w14:textId="77777777" w:rsidR="00983D48" w:rsidRDefault="00983D48">
      <w:r>
        <w:separator/>
      </w:r>
    </w:p>
  </w:endnote>
  <w:endnote w:type="continuationSeparator" w:id="0">
    <w:p w14:paraId="15DADCF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ADCFB" w14:textId="77777777" w:rsidR="00983D48" w:rsidRDefault="00983D48">
      <w:r>
        <w:separator/>
      </w:r>
    </w:p>
  </w:footnote>
  <w:footnote w:type="continuationSeparator" w:id="0">
    <w:p w14:paraId="15DADCF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ADCF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27E1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DADD00" w14:textId="77777777" w:rsidR="008F53F3" w:rsidRDefault="008F53F3" w:rsidP="008F53F3">
    <w:pPr>
      <w:rPr>
        <w:szCs w:val="24"/>
      </w:rPr>
    </w:pPr>
  </w:p>
  <w:p w14:paraId="15DADD01" w14:textId="77777777" w:rsidR="008F53F3" w:rsidRDefault="008F53F3" w:rsidP="008F53F3">
    <w:pPr>
      <w:rPr>
        <w:szCs w:val="24"/>
      </w:rPr>
    </w:pPr>
  </w:p>
  <w:p w14:paraId="15DADD0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40712</w:t>
    </w:r>
    <w:r>
      <w:rPr>
        <w:szCs w:val="24"/>
      </w:rPr>
      <w:t>     </w:t>
    </w:r>
  </w:p>
  <w:p w14:paraId="15DADD0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DADD04" w14:textId="77777777" w:rsidR="0073151A" w:rsidRDefault="0073151A" w:rsidP="0073151A"/>
      <w:p w14:paraId="15DADD05" w14:textId="77777777" w:rsidR="0073151A" w:rsidRPr="006E7BAE" w:rsidRDefault="0073151A" w:rsidP="0073151A"/>
      <w:p w14:paraId="15DADD06" w14:textId="77777777" w:rsidR="0073151A" w:rsidRPr="006E7BAE" w:rsidRDefault="0073151A" w:rsidP="0073151A"/>
      <w:p w14:paraId="15DADD07" w14:textId="77777777" w:rsidR="0073151A" w:rsidRPr="006E7BAE" w:rsidRDefault="0073151A" w:rsidP="0073151A"/>
      <w:p w14:paraId="15DADD08" w14:textId="77777777" w:rsidR="0073151A" w:rsidRDefault="0073151A" w:rsidP="0073151A"/>
      <w:p w14:paraId="15DADD09" w14:textId="77777777" w:rsidR="0073151A" w:rsidRDefault="0073151A" w:rsidP="0073151A"/>
      <w:p w14:paraId="15DADD0A" w14:textId="77777777" w:rsidR="0073151A" w:rsidRDefault="0073151A" w:rsidP="0073151A"/>
      <w:p w14:paraId="15DADD0B" w14:textId="77777777" w:rsidR="0073151A" w:rsidRDefault="0073151A" w:rsidP="0073151A"/>
      <w:p w14:paraId="15DADD0C" w14:textId="77777777" w:rsidR="0073151A" w:rsidRDefault="0073151A" w:rsidP="0073151A"/>
      <w:p w14:paraId="15DADD0D" w14:textId="77777777" w:rsidR="0073151A" w:rsidRPr="006E7BAE" w:rsidRDefault="0073151A" w:rsidP="0073151A"/>
      <w:p w14:paraId="15DADD0E" w14:textId="77777777" w:rsidR="00ED265D" w:rsidRPr="0073151A" w:rsidRDefault="00CC560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1B76"/>
    <w:rsid w:val="0003701B"/>
    <w:rsid w:val="0004338D"/>
    <w:rsid w:val="00054D01"/>
    <w:rsid w:val="00057FAF"/>
    <w:rsid w:val="00074657"/>
    <w:rsid w:val="00087063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7E1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1205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4B32"/>
    <w:rsid w:val="008F376B"/>
    <w:rsid w:val="008F53F3"/>
    <w:rsid w:val="009305BF"/>
    <w:rsid w:val="00951EF6"/>
    <w:rsid w:val="0096638C"/>
    <w:rsid w:val="00971A08"/>
    <w:rsid w:val="00983D48"/>
    <w:rsid w:val="009856FE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27189"/>
    <w:rsid w:val="00A57C0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5606"/>
    <w:rsid w:val="00CE249F"/>
    <w:rsid w:val="00CF17D0"/>
    <w:rsid w:val="00D42339"/>
    <w:rsid w:val="00D61AC2"/>
    <w:rsid w:val="00D82D4E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4D25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5DAD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15155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2023-10-05T04:00:00+00:00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BCC92-4C4A-4929-B632-BE409C0C5C7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88CB5F3-C75D-4CDB-97F1-B9F2D8A32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E0D58-B7E3-47A3-92BF-583C5EBDF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2023-10-03T12:36:00Z</dcterms:created>
  <dcterms:modified xsi:type="dcterms:W3CDTF">2023-10-03T12:36:00Z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