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115F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40702</w:t>
      </w:r>
      <w:r w:rsidR="00E81C0B" w:rsidRPr="001E26DB">
        <w:t>     </w:t>
      </w:r>
    </w:p>
    <w:p w14:paraId="676115FD" w14:textId="77777777" w:rsidR="009F436C" w:rsidRPr="001E26DB" w:rsidRDefault="009F436C" w:rsidP="00382FEC"/>
    <w:p w14:paraId="676115F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7611602" w14:textId="77777777" w:rsidTr="00B37A52">
        <w:tc>
          <w:tcPr>
            <w:tcW w:w="2269" w:type="pct"/>
          </w:tcPr>
          <w:p w14:paraId="676115FF" w14:textId="77777777" w:rsidR="00417FB7" w:rsidRPr="001E26DB" w:rsidRDefault="00035EB9" w:rsidP="00035EB9">
            <w:r>
              <w:t>Le 12</w:t>
            </w:r>
            <w:r w:rsidR="0062554E">
              <w:t xml:space="preserve"> </w:t>
            </w:r>
            <w:r>
              <w:t>octobre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67611600" w14:textId="77777777" w:rsidR="00417FB7" w:rsidRPr="001E26DB" w:rsidRDefault="00417FB7" w:rsidP="00382FEC"/>
        </w:tc>
        <w:tc>
          <w:tcPr>
            <w:tcW w:w="2350" w:type="pct"/>
          </w:tcPr>
          <w:p w14:paraId="67611601" w14:textId="77777777" w:rsidR="00417FB7" w:rsidRPr="001E26DB" w:rsidRDefault="00035EB9" w:rsidP="0027081E">
            <w:pPr>
              <w:rPr>
                <w:lang w:val="en-CA"/>
              </w:rPr>
            </w:pPr>
            <w:r>
              <w:t>October 12</w:t>
            </w:r>
            <w:r w:rsidR="0062554E">
              <w:t>, 2023</w:t>
            </w:r>
          </w:p>
        </w:tc>
      </w:tr>
      <w:tr w:rsidR="00C2612E" w:rsidRPr="0062554E" w14:paraId="6761160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761160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61160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61160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56756" w14:paraId="67611618" w14:textId="77777777" w:rsidTr="006A1E6D">
        <w:tc>
          <w:tcPr>
            <w:tcW w:w="2269" w:type="pct"/>
          </w:tcPr>
          <w:p w14:paraId="67611607" w14:textId="77777777" w:rsidR="00453749" w:rsidRDefault="00453749"/>
          <w:p w14:paraId="67611608" w14:textId="77777777" w:rsidR="00453749" w:rsidRDefault="00035EB9">
            <w:pPr>
              <w:pStyle w:val="SCCLsocPrefix"/>
            </w:pPr>
            <w:r>
              <w:t>ENTRE :</w:t>
            </w:r>
          </w:p>
          <w:p w14:paraId="153EA15E" w14:textId="77777777" w:rsidR="00FD33C2" w:rsidRPr="00B56756" w:rsidRDefault="00FD33C2" w:rsidP="00B56756"/>
          <w:p w14:paraId="67611609" w14:textId="77777777" w:rsidR="00453749" w:rsidRDefault="00035EB9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6761160A" w14:textId="77777777" w:rsidR="00453749" w:rsidRDefault="00035EB9">
            <w:pPr>
              <w:pStyle w:val="SCCLsocPartyRole"/>
            </w:pPr>
            <w:r>
              <w:t>Demandeur</w:t>
            </w:r>
            <w:r>
              <w:br/>
            </w:r>
          </w:p>
          <w:p w14:paraId="6761160B" w14:textId="77777777" w:rsidR="00453749" w:rsidRDefault="00035EB9">
            <w:pPr>
              <w:pStyle w:val="SCCLsocVersus"/>
            </w:pPr>
            <w:r>
              <w:t>- et -</w:t>
            </w:r>
          </w:p>
          <w:p w14:paraId="6761160C" w14:textId="77777777" w:rsidR="00453749" w:rsidRDefault="00453749"/>
          <w:p w14:paraId="6761160D" w14:textId="77777777" w:rsidR="00453749" w:rsidRDefault="00035EB9">
            <w:pPr>
              <w:pStyle w:val="SCCLsocParty"/>
            </w:pPr>
            <w:r>
              <w:t>Darrell Griffith</w:t>
            </w:r>
            <w:r>
              <w:br/>
            </w:r>
          </w:p>
          <w:p w14:paraId="6761160E" w14:textId="77777777" w:rsidR="00453749" w:rsidRDefault="00035EB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761160F" w14:textId="77777777" w:rsidR="00824412" w:rsidRPr="00B56756" w:rsidRDefault="00824412" w:rsidP="00375294"/>
        </w:tc>
        <w:tc>
          <w:tcPr>
            <w:tcW w:w="2350" w:type="pct"/>
          </w:tcPr>
          <w:p w14:paraId="67611610" w14:textId="77777777" w:rsidR="00453749" w:rsidRDefault="00453749"/>
          <w:p w14:paraId="67611611" w14:textId="77777777" w:rsidR="00453749" w:rsidRPr="00B56756" w:rsidRDefault="00035EB9">
            <w:pPr>
              <w:pStyle w:val="SCCLsocPrefix"/>
              <w:rPr>
                <w:lang w:val="en-US"/>
              </w:rPr>
            </w:pPr>
            <w:r w:rsidRPr="00B56756">
              <w:rPr>
                <w:lang w:val="en-US"/>
              </w:rPr>
              <w:t>BETWEEN:</w:t>
            </w:r>
          </w:p>
          <w:p w14:paraId="1EC14B6C" w14:textId="77777777" w:rsidR="00FD33C2" w:rsidRPr="00B56756" w:rsidRDefault="00FD33C2" w:rsidP="00B56756">
            <w:pPr>
              <w:rPr>
                <w:lang w:val="en-US"/>
              </w:rPr>
            </w:pPr>
          </w:p>
          <w:p w14:paraId="67611612" w14:textId="77777777" w:rsidR="00453749" w:rsidRPr="00B56756" w:rsidRDefault="00035EB9">
            <w:pPr>
              <w:pStyle w:val="SCCLsocParty"/>
              <w:rPr>
                <w:lang w:val="en-US"/>
              </w:rPr>
            </w:pPr>
            <w:r w:rsidRPr="00B56756">
              <w:rPr>
                <w:lang w:val="en-US"/>
              </w:rPr>
              <w:t>Attorney General of Québec</w:t>
            </w:r>
            <w:r w:rsidRPr="00B56756">
              <w:rPr>
                <w:lang w:val="en-US"/>
              </w:rPr>
              <w:br/>
            </w:r>
          </w:p>
          <w:p w14:paraId="67611613" w14:textId="77777777" w:rsidR="00453749" w:rsidRPr="00B56756" w:rsidRDefault="00035EB9">
            <w:pPr>
              <w:pStyle w:val="SCCLsocPartyRole"/>
              <w:rPr>
                <w:lang w:val="en-US"/>
              </w:rPr>
            </w:pPr>
            <w:r w:rsidRPr="00B56756">
              <w:rPr>
                <w:lang w:val="en-US"/>
              </w:rPr>
              <w:t>Applicant</w:t>
            </w:r>
            <w:r w:rsidRPr="00B56756">
              <w:rPr>
                <w:lang w:val="en-US"/>
              </w:rPr>
              <w:br/>
            </w:r>
          </w:p>
          <w:p w14:paraId="67611614" w14:textId="77777777" w:rsidR="00453749" w:rsidRPr="00B56756" w:rsidRDefault="00035EB9">
            <w:pPr>
              <w:pStyle w:val="SCCLsocVersus"/>
              <w:rPr>
                <w:lang w:val="en-US"/>
              </w:rPr>
            </w:pPr>
            <w:r w:rsidRPr="00B56756">
              <w:rPr>
                <w:lang w:val="en-US"/>
              </w:rPr>
              <w:t>- and -</w:t>
            </w:r>
          </w:p>
          <w:p w14:paraId="67611615" w14:textId="77777777" w:rsidR="00453749" w:rsidRPr="00B56756" w:rsidRDefault="00453749">
            <w:pPr>
              <w:rPr>
                <w:lang w:val="en-US"/>
              </w:rPr>
            </w:pPr>
          </w:p>
          <w:p w14:paraId="67611616" w14:textId="77777777" w:rsidR="00453749" w:rsidRPr="00B56756" w:rsidRDefault="00035EB9">
            <w:pPr>
              <w:pStyle w:val="SCCLsocParty"/>
              <w:rPr>
                <w:lang w:val="en-US"/>
              </w:rPr>
            </w:pPr>
            <w:r w:rsidRPr="00B56756">
              <w:rPr>
                <w:lang w:val="en-US"/>
              </w:rPr>
              <w:t>Darrell Griffith</w:t>
            </w:r>
            <w:r w:rsidRPr="00B56756">
              <w:rPr>
                <w:lang w:val="en-US"/>
              </w:rPr>
              <w:br/>
            </w:r>
          </w:p>
          <w:p w14:paraId="67611617" w14:textId="77777777" w:rsidR="00453749" w:rsidRPr="00B56756" w:rsidRDefault="00035EB9">
            <w:pPr>
              <w:pStyle w:val="SCCLsocPartyRole"/>
              <w:rPr>
                <w:lang w:val="en-US"/>
              </w:rPr>
            </w:pPr>
            <w:r w:rsidRPr="00B56756">
              <w:rPr>
                <w:lang w:val="en-US"/>
              </w:rPr>
              <w:t>Respondent</w:t>
            </w:r>
          </w:p>
        </w:tc>
      </w:tr>
      <w:tr w:rsidR="00824412" w:rsidRPr="00B56756" w14:paraId="6761161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7611619" w14:textId="77777777" w:rsidR="00824412" w:rsidRPr="00B5675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61161A" w14:textId="77777777" w:rsidR="00824412" w:rsidRPr="00B5675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61161B" w14:textId="77777777" w:rsidR="00824412" w:rsidRPr="00B56756" w:rsidRDefault="00824412" w:rsidP="00B408F8">
            <w:pPr>
              <w:rPr>
                <w:lang w:val="en-US"/>
              </w:rPr>
            </w:pPr>
          </w:p>
        </w:tc>
      </w:tr>
      <w:tr w:rsidR="00824412" w:rsidRPr="00B56756" w14:paraId="67611628" w14:textId="77777777" w:rsidTr="00B37A52">
        <w:tc>
          <w:tcPr>
            <w:tcW w:w="2269" w:type="pct"/>
          </w:tcPr>
          <w:p w14:paraId="6761161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761161E" w14:textId="77777777" w:rsidR="0027081E" w:rsidRPr="001E26DB" w:rsidRDefault="0027081E" w:rsidP="0027081E">
            <w:pPr>
              <w:jc w:val="center"/>
            </w:pPr>
          </w:p>
          <w:p w14:paraId="6761161F" w14:textId="3488B243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</w:t>
            </w:r>
            <w:r w:rsidR="00FD33C2">
              <w:t xml:space="preserve"> </w:t>
            </w:r>
            <w:r w:rsidR="00FD33C2" w:rsidRPr="001E26DB">
              <w:t>numéro</w:t>
            </w:r>
            <w:r w:rsidRPr="001E26DB">
              <w:t xml:space="preserve"> </w:t>
            </w:r>
            <w:r w:rsidR="00035EB9">
              <w:t>500-10-007248-196</w:t>
            </w:r>
            <w:r w:rsidR="00035EB9" w:rsidRPr="001E26DB">
              <w:t>,</w:t>
            </w:r>
            <w:r w:rsidR="00035EB9">
              <w:t xml:space="preserve"> </w:t>
            </w:r>
            <w:r>
              <w:t xml:space="preserve">2023 QCCA 301, </w:t>
            </w:r>
            <w:r w:rsidRPr="001E26DB">
              <w:t xml:space="preserve">daté du </w:t>
            </w:r>
            <w:r>
              <w:t>27 février 2023</w:t>
            </w:r>
            <w:r w:rsidRPr="001E26DB">
              <w:t xml:space="preserve">, est </w:t>
            </w:r>
            <w:r w:rsidR="00035EB9">
              <w:t>rejetée</w:t>
            </w:r>
            <w:r w:rsidRPr="001E26DB">
              <w:t>.</w:t>
            </w:r>
          </w:p>
          <w:p w14:paraId="67611620" w14:textId="77777777" w:rsidR="00622562" w:rsidRDefault="00622562" w:rsidP="0027081E">
            <w:pPr>
              <w:jc w:val="both"/>
            </w:pPr>
          </w:p>
          <w:p w14:paraId="6761162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761162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6116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761162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7611625" w14:textId="7B2B931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5675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</w:t>
            </w:r>
            <w:r w:rsidR="00FD33C2" w:rsidRPr="001E26DB">
              <w:rPr>
                <w:lang w:val="en-CA"/>
              </w:rPr>
              <w:t>Number</w:t>
            </w:r>
            <w:r w:rsidR="00FD33C2" w:rsidRPr="00FD33C2">
              <w:rPr>
                <w:lang w:val="en-US"/>
              </w:rPr>
              <w:t xml:space="preserve"> </w:t>
            </w:r>
            <w:r w:rsidR="00035EB9" w:rsidRPr="00B56756">
              <w:rPr>
                <w:lang w:val="en-US"/>
              </w:rPr>
              <w:t>500-10-007248-196</w:t>
            </w:r>
            <w:r w:rsidR="00035EB9" w:rsidRPr="001E26DB">
              <w:rPr>
                <w:lang w:val="en-CA"/>
              </w:rPr>
              <w:t xml:space="preserve">, </w:t>
            </w:r>
            <w:r w:rsidRPr="00B56756">
              <w:rPr>
                <w:lang w:val="en-US"/>
              </w:rPr>
              <w:t xml:space="preserve">2023 QCCA 301, </w:t>
            </w:r>
            <w:r w:rsidRPr="001E26DB">
              <w:rPr>
                <w:lang w:val="en-CA"/>
              </w:rPr>
              <w:t xml:space="preserve">dated </w:t>
            </w:r>
            <w:r w:rsidRPr="00B56756">
              <w:rPr>
                <w:lang w:val="en-US"/>
              </w:rPr>
              <w:t>February 27, 2023</w:t>
            </w:r>
            <w:r w:rsidR="00FD33C2">
              <w:rPr>
                <w:lang w:val="en-US"/>
              </w:rPr>
              <w:t>,</w:t>
            </w:r>
            <w:r w:rsidR="00035EB9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761162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761162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7611629" w14:textId="77777777" w:rsidR="009F436C" w:rsidRPr="002C29B6" w:rsidRDefault="009F436C" w:rsidP="00382FEC">
      <w:pPr>
        <w:rPr>
          <w:lang w:val="en-US"/>
        </w:rPr>
      </w:pPr>
    </w:p>
    <w:p w14:paraId="6761162A" w14:textId="77777777" w:rsidR="009F436C" w:rsidRPr="002C29B6" w:rsidRDefault="009F436C" w:rsidP="00417FB7">
      <w:pPr>
        <w:jc w:val="center"/>
        <w:rPr>
          <w:lang w:val="en-US"/>
        </w:rPr>
      </w:pPr>
    </w:p>
    <w:p w14:paraId="6761162B" w14:textId="77777777" w:rsidR="009F436C" w:rsidRPr="002C29B6" w:rsidRDefault="009F436C" w:rsidP="00417FB7">
      <w:pPr>
        <w:jc w:val="center"/>
        <w:rPr>
          <w:lang w:val="en-US"/>
        </w:rPr>
      </w:pPr>
    </w:p>
    <w:p w14:paraId="6761162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761162D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761162E" w14:textId="77777777" w:rsidR="009F436C" w:rsidRPr="002C29B6" w:rsidRDefault="009F436C" w:rsidP="00035EB9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11631" w14:textId="77777777" w:rsidR="00D27D4E" w:rsidRDefault="00D27D4E">
      <w:r>
        <w:separator/>
      </w:r>
    </w:p>
  </w:endnote>
  <w:endnote w:type="continuationSeparator" w:id="0">
    <w:p w14:paraId="6761163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1162F" w14:textId="77777777" w:rsidR="00D27D4E" w:rsidRDefault="00D27D4E">
      <w:r>
        <w:separator/>
      </w:r>
    </w:p>
  </w:footnote>
  <w:footnote w:type="continuationSeparator" w:id="0">
    <w:p w14:paraId="6761163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1163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35EB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611634" w14:textId="77777777" w:rsidR="00401B64" w:rsidRDefault="00401B64" w:rsidP="00401B64">
    <w:pPr>
      <w:rPr>
        <w:szCs w:val="24"/>
      </w:rPr>
    </w:pPr>
  </w:p>
  <w:p w14:paraId="67611635" w14:textId="77777777" w:rsidR="00401B64" w:rsidRDefault="00401B64" w:rsidP="00401B64">
    <w:pPr>
      <w:rPr>
        <w:szCs w:val="24"/>
      </w:rPr>
    </w:pPr>
  </w:p>
  <w:p w14:paraId="6761163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40702</w:t>
    </w:r>
    <w:r w:rsidR="00401B64">
      <w:rPr>
        <w:szCs w:val="24"/>
      </w:rPr>
      <w:t>     </w:t>
    </w:r>
  </w:p>
  <w:p w14:paraId="6761163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7611638" w14:textId="77777777" w:rsidR="000452C9" w:rsidRDefault="000452C9" w:rsidP="000452C9"/>
      <w:p w14:paraId="67611639" w14:textId="77777777" w:rsidR="000452C9" w:rsidRPr="001E26DB" w:rsidRDefault="000452C9" w:rsidP="000452C9"/>
      <w:p w14:paraId="6761163A" w14:textId="77777777" w:rsidR="000452C9" w:rsidRPr="001E26DB" w:rsidRDefault="000452C9" w:rsidP="000452C9"/>
      <w:p w14:paraId="6761163B" w14:textId="77777777" w:rsidR="000452C9" w:rsidRDefault="000452C9" w:rsidP="000452C9"/>
      <w:p w14:paraId="6761163C" w14:textId="77777777" w:rsidR="000452C9" w:rsidRDefault="000452C9" w:rsidP="000452C9"/>
      <w:p w14:paraId="6761163D" w14:textId="77777777" w:rsidR="000452C9" w:rsidRDefault="000452C9" w:rsidP="000452C9"/>
      <w:p w14:paraId="6761163E" w14:textId="77777777" w:rsidR="000452C9" w:rsidRDefault="000452C9" w:rsidP="000452C9"/>
      <w:p w14:paraId="6761163F" w14:textId="77777777" w:rsidR="000452C9" w:rsidRPr="001E26DB" w:rsidRDefault="000452C9" w:rsidP="000452C9"/>
      <w:p w14:paraId="67611640" w14:textId="77777777" w:rsidR="000452C9" w:rsidRPr="001E26DB" w:rsidRDefault="000452C9" w:rsidP="000452C9"/>
      <w:p w14:paraId="67611641" w14:textId="77777777" w:rsidR="000452C9" w:rsidRDefault="000452C9" w:rsidP="000452C9">
        <w:pPr>
          <w:pStyle w:val="Header"/>
        </w:pPr>
      </w:p>
      <w:p w14:paraId="67611642" w14:textId="77777777" w:rsidR="001D6D96" w:rsidRPr="000452C9" w:rsidRDefault="00392D2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5EB9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2D2B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3749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6756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59B7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33C2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611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15145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97FF5C3-1B62-4E48-92A7-BE7393928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BE0C2-DEEA-497D-BF28-07A19773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F171E-5C95-443D-A1CA-38D053FA18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2023-10-10T13:33:00Z</dcterms:created>
  <dcterms:modified xsi:type="dcterms:W3CDTF">2023-10-10T13:33:00Z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