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38C416" w14:textId="77777777" w:rsidR="009F436C" w:rsidRPr="001E26DB" w:rsidRDefault="00BD2A96" w:rsidP="00AE2077">
      <w:pPr>
        <w:jc w:val="right"/>
      </w:pPr>
      <w:bookmarkStart w:id="0" w:name="_GoBack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40647</w:t>
      </w:r>
      <w:r w:rsidR="00E81C0B" w:rsidRPr="001E26DB">
        <w:t>     </w:t>
      </w:r>
    </w:p>
    <w:bookmarkEnd w:id="0"/>
    <w:p w14:paraId="7038C417" w14:textId="77777777" w:rsidR="009F436C" w:rsidRPr="001E26DB" w:rsidRDefault="009F436C" w:rsidP="00382FEC"/>
    <w:p w14:paraId="7038C418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7038C41C" w14:textId="77777777" w:rsidTr="00B37A52">
        <w:tc>
          <w:tcPr>
            <w:tcW w:w="2269" w:type="pct"/>
          </w:tcPr>
          <w:p w14:paraId="7038C419" w14:textId="77777777" w:rsidR="00417FB7" w:rsidRPr="001E26DB" w:rsidRDefault="00160090" w:rsidP="008262A3">
            <w:r>
              <w:t>Le 2 novembre</w:t>
            </w:r>
            <w:r w:rsidR="0062554E">
              <w:t xml:space="preserve"> 2023</w:t>
            </w:r>
          </w:p>
        </w:tc>
        <w:tc>
          <w:tcPr>
            <w:tcW w:w="381" w:type="pct"/>
          </w:tcPr>
          <w:p w14:paraId="7038C41A" w14:textId="77777777" w:rsidR="00417FB7" w:rsidRPr="001E26DB" w:rsidRDefault="00417FB7" w:rsidP="00382FEC"/>
        </w:tc>
        <w:tc>
          <w:tcPr>
            <w:tcW w:w="2350" w:type="pct"/>
          </w:tcPr>
          <w:p w14:paraId="7038C41B" w14:textId="77777777" w:rsidR="00417FB7" w:rsidRPr="001E26DB" w:rsidRDefault="00160090" w:rsidP="0027081E">
            <w:pPr>
              <w:rPr>
                <w:lang w:val="en-CA"/>
              </w:rPr>
            </w:pPr>
            <w:r>
              <w:t>November 2</w:t>
            </w:r>
            <w:r w:rsidR="0062554E">
              <w:t>, 2023</w:t>
            </w:r>
          </w:p>
        </w:tc>
      </w:tr>
      <w:tr w:rsidR="00C2612E" w:rsidRPr="0062554E" w14:paraId="7038C420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7038C41D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038C41E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038C41F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7038C432" w14:textId="77777777" w:rsidTr="006A1E6D">
        <w:tc>
          <w:tcPr>
            <w:tcW w:w="2269" w:type="pct"/>
          </w:tcPr>
          <w:p w14:paraId="7038C422" w14:textId="77777777" w:rsidR="00372C7E" w:rsidRDefault="00160090">
            <w:pPr>
              <w:pStyle w:val="SCCLsocPrefix"/>
            </w:pPr>
            <w:r>
              <w:t>ENTRE :</w:t>
            </w:r>
          </w:p>
          <w:p w14:paraId="1182D8F1" w14:textId="77777777" w:rsidR="00A33EBA" w:rsidRPr="00942631" w:rsidRDefault="00A33EBA" w:rsidP="00942631"/>
          <w:p w14:paraId="7038C423" w14:textId="77777777" w:rsidR="00372C7E" w:rsidRDefault="00160090">
            <w:pPr>
              <w:pStyle w:val="SCCLsocParty"/>
            </w:pPr>
            <w:r>
              <w:t>Georges Jr. Pierre</w:t>
            </w:r>
            <w:r>
              <w:br/>
            </w:r>
          </w:p>
          <w:p w14:paraId="7038C424" w14:textId="77777777" w:rsidR="00372C7E" w:rsidRDefault="00160090">
            <w:pPr>
              <w:pStyle w:val="SCCLsocPartyRole"/>
            </w:pPr>
            <w:r>
              <w:t>Demandeur</w:t>
            </w:r>
            <w:r>
              <w:br/>
            </w:r>
          </w:p>
          <w:p w14:paraId="7038C425" w14:textId="77777777" w:rsidR="00372C7E" w:rsidRDefault="00160090">
            <w:pPr>
              <w:pStyle w:val="SCCLsocVersus"/>
            </w:pPr>
            <w:r>
              <w:t>- et -</w:t>
            </w:r>
          </w:p>
          <w:p w14:paraId="7038C426" w14:textId="77777777" w:rsidR="00372C7E" w:rsidRDefault="00372C7E"/>
          <w:p w14:paraId="7038C427" w14:textId="77777777" w:rsidR="00372C7E" w:rsidRDefault="00160090">
            <w:pPr>
              <w:pStyle w:val="SCCLsocParty"/>
            </w:pPr>
            <w:r>
              <w:t>Autorité des marchés financiers</w:t>
            </w:r>
            <w:r>
              <w:br/>
            </w:r>
          </w:p>
          <w:p w14:paraId="7038C428" w14:textId="665733FC" w:rsidR="00372C7E" w:rsidRDefault="00160090">
            <w:pPr>
              <w:pStyle w:val="SCCLsocPartyRole"/>
            </w:pPr>
            <w:r>
              <w:t>Intimé</w:t>
            </w:r>
            <w:r w:rsidR="001F1B00">
              <w:t>e</w:t>
            </w:r>
          </w:p>
        </w:tc>
        <w:tc>
          <w:tcPr>
            <w:tcW w:w="381" w:type="pct"/>
          </w:tcPr>
          <w:p w14:paraId="7038C429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7038C42B" w14:textId="77777777" w:rsidR="00372C7E" w:rsidRDefault="00160090">
            <w:pPr>
              <w:pStyle w:val="SCCLsocPrefix"/>
            </w:pPr>
            <w:r>
              <w:t>BETWEEN:</w:t>
            </w:r>
          </w:p>
          <w:p w14:paraId="63C945CE" w14:textId="77777777" w:rsidR="00A33EBA" w:rsidRPr="00942631" w:rsidRDefault="00A33EBA" w:rsidP="00942631"/>
          <w:p w14:paraId="7038C42C" w14:textId="77777777" w:rsidR="00372C7E" w:rsidRDefault="00160090">
            <w:pPr>
              <w:pStyle w:val="SCCLsocParty"/>
            </w:pPr>
            <w:r>
              <w:t>Georges Jr. Pierre</w:t>
            </w:r>
            <w:r>
              <w:br/>
            </w:r>
          </w:p>
          <w:p w14:paraId="7038C42D" w14:textId="77777777" w:rsidR="00372C7E" w:rsidRDefault="00160090">
            <w:pPr>
              <w:pStyle w:val="SCCLsocPartyRole"/>
            </w:pPr>
            <w:r>
              <w:t>Applicant</w:t>
            </w:r>
            <w:r>
              <w:br/>
            </w:r>
          </w:p>
          <w:p w14:paraId="7038C42E" w14:textId="77777777" w:rsidR="00372C7E" w:rsidRDefault="00160090">
            <w:pPr>
              <w:pStyle w:val="SCCLsocVersus"/>
            </w:pPr>
            <w:r>
              <w:t>- and -</w:t>
            </w:r>
          </w:p>
          <w:p w14:paraId="7038C42F" w14:textId="77777777" w:rsidR="00372C7E" w:rsidRDefault="00372C7E"/>
          <w:p w14:paraId="7038C430" w14:textId="77777777" w:rsidR="00372C7E" w:rsidRDefault="00160090">
            <w:pPr>
              <w:pStyle w:val="SCCLsocParty"/>
            </w:pPr>
            <w:r>
              <w:t>Autorité des marchés financiers</w:t>
            </w:r>
            <w:r>
              <w:br/>
            </w:r>
          </w:p>
          <w:p w14:paraId="7038C431" w14:textId="77777777" w:rsidR="00372C7E" w:rsidRDefault="00160090">
            <w:pPr>
              <w:pStyle w:val="SCCLsocPartyRole"/>
            </w:pPr>
            <w:r>
              <w:t>Respondent</w:t>
            </w:r>
          </w:p>
        </w:tc>
      </w:tr>
      <w:tr w:rsidR="00824412" w:rsidRPr="0062554E" w14:paraId="7038C436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7038C433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038C434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038C435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62554E" w14:paraId="7038C443" w14:textId="77777777" w:rsidTr="00B37A52">
        <w:tc>
          <w:tcPr>
            <w:tcW w:w="2269" w:type="pct"/>
          </w:tcPr>
          <w:p w14:paraId="7038C437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7038C438" w14:textId="77777777" w:rsidR="0027081E" w:rsidRPr="001E26DB" w:rsidRDefault="0027081E" w:rsidP="0027081E">
            <w:pPr>
              <w:jc w:val="center"/>
            </w:pPr>
          </w:p>
          <w:p w14:paraId="7038C439" w14:textId="1A51331A" w:rsidR="0082441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</w:t>
            </w:r>
            <w:r w:rsidR="00A33EBA" w:rsidRPr="00A33EBA">
              <w:t xml:space="preserve">numéro </w:t>
            </w:r>
            <w:r w:rsidR="00160090">
              <w:t>500-10-007943-234</w:t>
            </w:r>
            <w:r w:rsidR="00160090" w:rsidRPr="001E26DB">
              <w:t>,</w:t>
            </w:r>
            <w:r w:rsidR="00160090">
              <w:t xml:space="preserve"> </w:t>
            </w:r>
            <w:r>
              <w:t xml:space="preserve">2023 QCCA 40, </w:t>
            </w:r>
            <w:r w:rsidRPr="001E26DB">
              <w:t xml:space="preserve">daté du </w:t>
            </w:r>
            <w:r>
              <w:t>13 janvier 2023</w:t>
            </w:r>
            <w:r w:rsidRPr="001E26DB">
              <w:t xml:space="preserve">, est </w:t>
            </w:r>
            <w:r w:rsidR="00160090">
              <w:t>rejetée avec dépens</w:t>
            </w:r>
            <w:r w:rsidRPr="001E26DB">
              <w:t>.</w:t>
            </w:r>
          </w:p>
          <w:p w14:paraId="7038C43A" w14:textId="77777777" w:rsidR="00622562" w:rsidRDefault="00622562" w:rsidP="0027081E">
            <w:pPr>
              <w:jc w:val="both"/>
            </w:pPr>
          </w:p>
          <w:p w14:paraId="7038C43B" w14:textId="38222D09" w:rsidR="00622562" w:rsidRPr="001E26DB" w:rsidRDefault="00160090" w:rsidP="00D27D4E">
            <w:pPr>
              <w:jc w:val="both"/>
            </w:pPr>
            <w:r w:rsidRPr="00942631">
              <w:t xml:space="preserve">Le juge en chef </w:t>
            </w:r>
            <w:r w:rsidR="00BF06F0" w:rsidRPr="00942631">
              <w:t xml:space="preserve">Wagner </w:t>
            </w:r>
            <w:r w:rsidRPr="00942631">
              <w:t>n’a pas participé au jugement.</w:t>
            </w:r>
            <w:r w:rsidRPr="006E7BAE">
              <w:t xml:space="preserve"> </w:t>
            </w:r>
          </w:p>
        </w:tc>
        <w:tc>
          <w:tcPr>
            <w:tcW w:w="381" w:type="pct"/>
          </w:tcPr>
          <w:p w14:paraId="7038C43C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038C43D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7038C43E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7038C43F" w14:textId="12267BC7" w:rsidR="00824412" w:rsidRDefault="0027081E" w:rsidP="006C135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>
              <w:t>Court of Appeal of Quebec (Montréal)</w:t>
            </w:r>
            <w:r w:rsidRPr="001E26DB">
              <w:rPr>
                <w:lang w:val="en-CA"/>
              </w:rPr>
              <w:t xml:space="preserve">, </w:t>
            </w:r>
            <w:r w:rsidR="00A33EBA" w:rsidRPr="00A33EBA">
              <w:rPr>
                <w:lang w:val="en-CA"/>
              </w:rPr>
              <w:t xml:space="preserve">Number </w:t>
            </w:r>
            <w:r w:rsidR="00160090">
              <w:t>500-10-007943-234</w:t>
            </w:r>
            <w:r w:rsidR="00160090" w:rsidRPr="001E26DB">
              <w:rPr>
                <w:lang w:val="en-CA"/>
              </w:rPr>
              <w:t>,</w:t>
            </w:r>
            <w:r w:rsidR="00160090">
              <w:rPr>
                <w:lang w:val="en-CA"/>
              </w:rPr>
              <w:t xml:space="preserve"> </w:t>
            </w:r>
            <w:r>
              <w:t xml:space="preserve">2023 QCCA 40, </w:t>
            </w:r>
            <w:r w:rsidRPr="001E26DB">
              <w:rPr>
                <w:lang w:val="en-CA"/>
              </w:rPr>
              <w:t xml:space="preserve">dated </w:t>
            </w:r>
            <w:r>
              <w:t>January 13, 2023</w:t>
            </w:r>
            <w:r w:rsidR="00160090">
              <w:t>,</w:t>
            </w:r>
            <w:r w:rsidR="00160090">
              <w:rPr>
                <w:lang w:val="en-CA"/>
              </w:rPr>
              <w:t xml:space="preserve"> is dismissed with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  <w:p w14:paraId="7038C440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7038C441" w14:textId="38770EB2" w:rsidR="00622562" w:rsidRDefault="00BF06F0" w:rsidP="006C1359">
            <w:pPr>
              <w:jc w:val="both"/>
            </w:pPr>
            <w:r w:rsidRPr="00942631">
              <w:t xml:space="preserve">Wagner C.J. </w:t>
            </w:r>
            <w:r w:rsidR="00160090" w:rsidRPr="00942631">
              <w:t>took no part in the judgment.</w:t>
            </w:r>
          </w:p>
          <w:p w14:paraId="7038C442" w14:textId="77777777" w:rsidR="00160090" w:rsidRPr="00622562" w:rsidRDefault="00160090" w:rsidP="006C1359">
            <w:pPr>
              <w:jc w:val="both"/>
              <w:rPr>
                <w:lang w:val="en-US"/>
              </w:rPr>
            </w:pPr>
          </w:p>
        </w:tc>
      </w:tr>
    </w:tbl>
    <w:p w14:paraId="7038C444" w14:textId="77777777" w:rsidR="009F436C" w:rsidRPr="002C29B6" w:rsidRDefault="009F436C" w:rsidP="00382FEC">
      <w:pPr>
        <w:rPr>
          <w:lang w:val="en-US"/>
        </w:rPr>
      </w:pPr>
    </w:p>
    <w:p w14:paraId="7038C445" w14:textId="77777777" w:rsidR="009F436C" w:rsidRPr="002C29B6" w:rsidRDefault="009F436C" w:rsidP="00417FB7">
      <w:pPr>
        <w:jc w:val="center"/>
        <w:rPr>
          <w:lang w:val="en-US"/>
        </w:rPr>
      </w:pPr>
    </w:p>
    <w:p w14:paraId="7038C446" w14:textId="77777777" w:rsidR="009F436C" w:rsidRDefault="009F436C" w:rsidP="00417FB7">
      <w:pPr>
        <w:jc w:val="center"/>
        <w:rPr>
          <w:lang w:val="en-US"/>
        </w:rPr>
      </w:pPr>
    </w:p>
    <w:p w14:paraId="59EDB246" w14:textId="77777777" w:rsidR="00AF7ED2" w:rsidRDefault="00AF7ED2" w:rsidP="00417FB7">
      <w:pPr>
        <w:jc w:val="center"/>
        <w:rPr>
          <w:lang w:val="en-US"/>
        </w:rPr>
      </w:pPr>
    </w:p>
    <w:p w14:paraId="1B527DE6" w14:textId="77777777" w:rsidR="00BF06F0" w:rsidRPr="002C29B6" w:rsidRDefault="00BF06F0" w:rsidP="00417FB7">
      <w:pPr>
        <w:jc w:val="center"/>
        <w:rPr>
          <w:lang w:val="en-US"/>
        </w:rPr>
      </w:pPr>
    </w:p>
    <w:p w14:paraId="7038C447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7038C448" w14:textId="77777777" w:rsidR="009F436C" w:rsidRPr="00EF4EF2" w:rsidRDefault="00655333" w:rsidP="00655333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p w14:paraId="7038C449" w14:textId="77777777" w:rsidR="009F436C" w:rsidRPr="002C29B6" w:rsidRDefault="009F436C" w:rsidP="00160090">
      <w:pPr>
        <w:spacing w:after="200" w:line="276" w:lineRule="auto"/>
        <w:rPr>
          <w:lang w:val="en-US"/>
        </w:rPr>
      </w:pPr>
    </w:p>
    <w:sectPr w:rsidR="009F436C" w:rsidRPr="002C29B6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38C44C" w14:textId="77777777" w:rsidR="00D27D4E" w:rsidRDefault="00D27D4E">
      <w:r>
        <w:separator/>
      </w:r>
    </w:p>
  </w:endnote>
  <w:endnote w:type="continuationSeparator" w:id="0">
    <w:p w14:paraId="7038C44D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38C44A" w14:textId="77777777" w:rsidR="00D27D4E" w:rsidRDefault="00D27D4E">
      <w:r>
        <w:separator/>
      </w:r>
    </w:p>
  </w:footnote>
  <w:footnote w:type="continuationSeparator" w:id="0">
    <w:p w14:paraId="7038C44B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38C44E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160090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038C44F" w14:textId="77777777" w:rsidR="00401B64" w:rsidRDefault="00401B64" w:rsidP="00401B64">
    <w:pPr>
      <w:rPr>
        <w:szCs w:val="24"/>
      </w:rPr>
    </w:pPr>
  </w:p>
  <w:p w14:paraId="7038C450" w14:textId="77777777" w:rsidR="00401B64" w:rsidRDefault="00401B64" w:rsidP="00401B64">
    <w:pPr>
      <w:rPr>
        <w:szCs w:val="24"/>
      </w:rPr>
    </w:pPr>
  </w:p>
  <w:p w14:paraId="7038C451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40647</w:t>
    </w:r>
    <w:r w:rsidR="00401B64">
      <w:rPr>
        <w:szCs w:val="24"/>
      </w:rPr>
      <w:t>     </w:t>
    </w:r>
  </w:p>
  <w:p w14:paraId="7038C452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7038C453" w14:textId="77777777" w:rsidR="000452C9" w:rsidRDefault="000452C9" w:rsidP="000452C9"/>
      <w:p w14:paraId="7038C454" w14:textId="77777777" w:rsidR="000452C9" w:rsidRPr="001E26DB" w:rsidRDefault="000452C9" w:rsidP="000452C9"/>
      <w:p w14:paraId="7038C455" w14:textId="77777777" w:rsidR="000452C9" w:rsidRPr="001E26DB" w:rsidRDefault="000452C9" w:rsidP="000452C9"/>
      <w:p w14:paraId="7038C456" w14:textId="77777777" w:rsidR="000452C9" w:rsidRDefault="000452C9" w:rsidP="000452C9"/>
      <w:p w14:paraId="7038C457" w14:textId="77777777" w:rsidR="000452C9" w:rsidRDefault="000452C9" w:rsidP="000452C9"/>
      <w:p w14:paraId="7038C458" w14:textId="77777777" w:rsidR="000452C9" w:rsidRDefault="000452C9" w:rsidP="000452C9"/>
      <w:p w14:paraId="7038C459" w14:textId="77777777" w:rsidR="000452C9" w:rsidRDefault="000452C9" w:rsidP="000452C9"/>
      <w:p w14:paraId="7038C45A" w14:textId="77777777" w:rsidR="000452C9" w:rsidRPr="001E26DB" w:rsidRDefault="000452C9" w:rsidP="000452C9"/>
      <w:p w14:paraId="7038C45B" w14:textId="77777777" w:rsidR="000452C9" w:rsidRPr="001E26DB" w:rsidRDefault="000452C9" w:rsidP="000452C9"/>
      <w:p w14:paraId="7038C45C" w14:textId="77777777" w:rsidR="000452C9" w:rsidRDefault="000452C9" w:rsidP="000452C9">
        <w:pPr>
          <w:pStyle w:val="Header"/>
        </w:pPr>
      </w:p>
      <w:p w14:paraId="7038C45D" w14:textId="77777777" w:rsidR="001D6D96" w:rsidRPr="000452C9" w:rsidRDefault="001C1751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60090"/>
    <w:rsid w:val="0019299E"/>
    <w:rsid w:val="001947C4"/>
    <w:rsid w:val="00195E00"/>
    <w:rsid w:val="001A1CE1"/>
    <w:rsid w:val="001C1751"/>
    <w:rsid w:val="001D0116"/>
    <w:rsid w:val="001D4323"/>
    <w:rsid w:val="001D6D96"/>
    <w:rsid w:val="001E26DB"/>
    <w:rsid w:val="001F1B00"/>
    <w:rsid w:val="001F26F4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2C7E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0131E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42631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33EBA"/>
    <w:rsid w:val="00A46E1B"/>
    <w:rsid w:val="00AB5E22"/>
    <w:rsid w:val="00AE2077"/>
    <w:rsid w:val="00AF1D29"/>
    <w:rsid w:val="00AF7ED2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D6A7D"/>
    <w:rsid w:val="00BF06F0"/>
    <w:rsid w:val="00BF1A18"/>
    <w:rsid w:val="00BF682C"/>
    <w:rsid w:val="00BF7644"/>
    <w:rsid w:val="00C03E8E"/>
    <w:rsid w:val="00C2612E"/>
    <w:rsid w:val="00C609B7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7038C4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Karakatsanis, Côté, Rowe</AuthorContributor>
    <FolderNameEn xmlns="40ae4924-d04e-473c-aafa-3657aad971d6">Leave Application - Judgment on Leave Application</FolderNameEn>
    <Case xmlns="40ae4924-d04e-473c-aafa-3657aad971d6">15087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2023-11-02T04:00:00+00:00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AC5452-0A38-463A-9C7B-35D69409D5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E85D35-EB7B-445E-ACAA-E4AF79BD4C2D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A196637B-5BC0-4921-B952-EB8A88DDE8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2023-10-30T18:46:00Z</dcterms:created>
  <dcterms:modified xsi:type="dcterms:W3CDTF">2023-10-30T18:46:00Z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