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FED4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40879</w:t>
      </w:r>
      <w:r w:rsidR="0016666F" w:rsidRPr="006E7BAE">
        <w:t>     </w:t>
      </w:r>
    </w:p>
    <w:p w14:paraId="04CFED4C" w14:textId="77777777" w:rsidR="009F436C" w:rsidRPr="006E7BAE" w:rsidRDefault="009F436C" w:rsidP="00382FEC"/>
    <w:p w14:paraId="04CFED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CFED51" w14:textId="77777777" w:rsidTr="00C173B0">
        <w:tc>
          <w:tcPr>
            <w:tcW w:w="2269" w:type="pct"/>
          </w:tcPr>
          <w:p w14:paraId="04CFED4E" w14:textId="77777777" w:rsidR="00417FB7" w:rsidRPr="006E7BAE" w:rsidRDefault="00A8592C" w:rsidP="008262A3">
            <w:r>
              <w:t>January 11, 2024</w:t>
            </w:r>
          </w:p>
        </w:tc>
        <w:tc>
          <w:tcPr>
            <w:tcW w:w="381" w:type="pct"/>
          </w:tcPr>
          <w:p w14:paraId="04CFED4F" w14:textId="77777777" w:rsidR="00417FB7" w:rsidRPr="006E7BAE" w:rsidRDefault="00417FB7" w:rsidP="00382FEC"/>
        </w:tc>
        <w:tc>
          <w:tcPr>
            <w:tcW w:w="2350" w:type="pct"/>
          </w:tcPr>
          <w:p w14:paraId="04CFED50" w14:textId="77777777" w:rsidR="00417FB7" w:rsidRPr="00D83B8C" w:rsidRDefault="00543EDD" w:rsidP="00A8592C">
            <w:pPr>
              <w:rPr>
                <w:lang w:val="en-US"/>
              </w:rPr>
            </w:pPr>
            <w:r>
              <w:t xml:space="preserve">Le </w:t>
            </w:r>
            <w:r w:rsidR="00A8592C">
              <w:t>11 janvier 2024</w:t>
            </w:r>
          </w:p>
        </w:tc>
      </w:tr>
      <w:tr w:rsidR="00E12A51" w:rsidRPr="006E7BAE" w14:paraId="04CFED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FED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FED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FED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CFED67" w14:textId="77777777" w:rsidTr="00C173B0">
        <w:tc>
          <w:tcPr>
            <w:tcW w:w="2269" w:type="pct"/>
          </w:tcPr>
          <w:p w14:paraId="04CFED56" w14:textId="77777777" w:rsidR="00711A82" w:rsidRDefault="00711A82"/>
          <w:p w14:paraId="04CFED57" w14:textId="77777777" w:rsidR="00711A82" w:rsidRDefault="00A8592C">
            <w:pPr>
              <w:pStyle w:val="SCCLsocPrefix"/>
            </w:pPr>
            <w:r>
              <w:t>BETWEEN:</w:t>
            </w:r>
          </w:p>
          <w:p w14:paraId="04CFED58" w14:textId="77777777" w:rsidR="00711A82" w:rsidRDefault="00A8592C">
            <w:pPr>
              <w:pStyle w:val="SCCLsocParty"/>
            </w:pPr>
            <w:r>
              <w:t>Zhao Hui Wang</w:t>
            </w:r>
            <w:r>
              <w:br/>
            </w:r>
          </w:p>
          <w:p w14:paraId="04CFED59" w14:textId="77777777" w:rsidR="00711A82" w:rsidRDefault="00A8592C">
            <w:pPr>
              <w:pStyle w:val="SCCLsocPartyRole"/>
            </w:pPr>
            <w:r>
              <w:t>Applicant</w:t>
            </w:r>
            <w:r>
              <w:br/>
            </w:r>
          </w:p>
          <w:p w14:paraId="04CFED5A" w14:textId="77777777" w:rsidR="00711A82" w:rsidRDefault="00A8592C">
            <w:pPr>
              <w:pStyle w:val="SCCLsocVersus"/>
            </w:pPr>
            <w:r>
              <w:t>- and -</w:t>
            </w:r>
          </w:p>
          <w:p w14:paraId="04CFED5B" w14:textId="77777777" w:rsidR="00711A82" w:rsidRDefault="00711A82"/>
          <w:p w14:paraId="04CFED5C" w14:textId="77777777" w:rsidR="00711A82" w:rsidRDefault="00A8592C">
            <w:pPr>
              <w:pStyle w:val="SCCLsocParty"/>
            </w:pPr>
            <w:r>
              <w:t>Director of Criminal and Penal Prosecutions</w:t>
            </w:r>
            <w:r>
              <w:br/>
            </w:r>
          </w:p>
          <w:p w14:paraId="04CFED5D" w14:textId="77777777" w:rsidR="00711A82" w:rsidRDefault="00A859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CFED5E" w14:textId="77777777" w:rsidR="00824412" w:rsidRPr="006E7BAE" w:rsidRDefault="00824412" w:rsidP="00375294"/>
        </w:tc>
        <w:tc>
          <w:tcPr>
            <w:tcW w:w="2350" w:type="pct"/>
          </w:tcPr>
          <w:p w14:paraId="04CFED5F" w14:textId="77777777" w:rsidR="00711A82" w:rsidRPr="00A8592C" w:rsidRDefault="00711A82">
            <w:pPr>
              <w:rPr>
                <w:lang w:val="fr-CA"/>
              </w:rPr>
            </w:pPr>
          </w:p>
          <w:p w14:paraId="04CFED60" w14:textId="77777777" w:rsidR="00711A82" w:rsidRPr="00A8592C" w:rsidRDefault="00A8592C">
            <w:pPr>
              <w:pStyle w:val="SCCLsocPrefix"/>
              <w:rPr>
                <w:lang w:val="fr-CA"/>
              </w:rPr>
            </w:pPr>
            <w:r w:rsidRPr="00A8592C">
              <w:rPr>
                <w:lang w:val="fr-CA"/>
              </w:rPr>
              <w:t>ENTRE :</w:t>
            </w:r>
          </w:p>
          <w:p w14:paraId="04CFED61" w14:textId="77777777" w:rsidR="00711A82" w:rsidRPr="00A8592C" w:rsidRDefault="00A8592C">
            <w:pPr>
              <w:pStyle w:val="SCCLsocParty"/>
              <w:rPr>
                <w:lang w:val="fr-CA"/>
              </w:rPr>
            </w:pPr>
            <w:r w:rsidRPr="00A8592C">
              <w:rPr>
                <w:lang w:val="fr-CA"/>
              </w:rPr>
              <w:t>Zhao Hui Wang</w:t>
            </w:r>
            <w:r w:rsidRPr="00A8592C">
              <w:rPr>
                <w:lang w:val="fr-CA"/>
              </w:rPr>
              <w:br/>
            </w:r>
          </w:p>
          <w:p w14:paraId="04CFED62" w14:textId="77777777" w:rsidR="00711A82" w:rsidRPr="00A8592C" w:rsidRDefault="00A859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8592C">
              <w:rPr>
                <w:lang w:val="fr-CA"/>
              </w:rPr>
              <w:br/>
            </w:r>
          </w:p>
          <w:p w14:paraId="04CFED63" w14:textId="77777777" w:rsidR="00711A82" w:rsidRPr="00A8592C" w:rsidRDefault="00A8592C">
            <w:pPr>
              <w:pStyle w:val="SCCLsocVersus"/>
              <w:rPr>
                <w:lang w:val="fr-CA"/>
              </w:rPr>
            </w:pPr>
            <w:r w:rsidRPr="00A8592C">
              <w:rPr>
                <w:lang w:val="fr-CA"/>
              </w:rPr>
              <w:t>- et -</w:t>
            </w:r>
          </w:p>
          <w:p w14:paraId="04CFED64" w14:textId="77777777" w:rsidR="00711A82" w:rsidRPr="00A8592C" w:rsidRDefault="00711A82">
            <w:pPr>
              <w:rPr>
                <w:lang w:val="fr-CA"/>
              </w:rPr>
            </w:pPr>
          </w:p>
          <w:p w14:paraId="04CFED65" w14:textId="77777777" w:rsidR="00711A82" w:rsidRPr="00A8592C" w:rsidRDefault="00A8592C">
            <w:pPr>
              <w:pStyle w:val="SCCLsocParty"/>
              <w:rPr>
                <w:lang w:val="fr-CA"/>
              </w:rPr>
            </w:pPr>
            <w:r w:rsidRPr="00A8592C">
              <w:rPr>
                <w:lang w:val="fr-CA"/>
              </w:rPr>
              <w:t>Directeur des poursuites criminelles et pénales</w:t>
            </w:r>
            <w:r w:rsidRPr="00A8592C">
              <w:rPr>
                <w:lang w:val="fr-CA"/>
              </w:rPr>
              <w:br/>
            </w:r>
          </w:p>
          <w:p w14:paraId="04CFED66" w14:textId="77777777" w:rsidR="00711A82" w:rsidRDefault="00A8592C">
            <w:pPr>
              <w:pStyle w:val="SCCLsocPartyRole"/>
            </w:pPr>
            <w:r>
              <w:t>Intimé</w:t>
            </w:r>
          </w:p>
        </w:tc>
      </w:tr>
      <w:tr w:rsidR="00824412" w:rsidRPr="006E7BAE" w14:paraId="04CFED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CFED6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CFED6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CFED6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5DBF" w14:paraId="04CFED79" w14:textId="77777777" w:rsidTr="00C173B0">
        <w:tc>
          <w:tcPr>
            <w:tcW w:w="2269" w:type="pct"/>
          </w:tcPr>
          <w:p w14:paraId="04CFED6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CFED6D" w14:textId="77777777" w:rsidR="00824412" w:rsidRPr="006E7BAE" w:rsidRDefault="00824412" w:rsidP="00417FB7">
            <w:pPr>
              <w:jc w:val="center"/>
            </w:pPr>
          </w:p>
          <w:p w14:paraId="04CFED6E" w14:textId="0BF89BCE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95D03">
              <w:t xml:space="preserve">500-10-700020-223, </w:t>
            </w:r>
            <w:r>
              <w:t xml:space="preserve">2023 QCCA </w:t>
            </w:r>
            <w:r w:rsidR="00995D03">
              <w:t>719</w:t>
            </w:r>
            <w:r w:rsidR="00042B36" w:rsidRPr="006E7BAE">
              <w:t>,</w:t>
            </w:r>
            <w:r w:rsidR="00042B36">
              <w:t xml:space="preserve"> </w:t>
            </w:r>
            <w:r w:rsidR="00042B36" w:rsidRPr="006E7BAE">
              <w:t>dated</w:t>
            </w:r>
            <w:r w:rsidRPr="006E7BAE">
              <w:t xml:space="preserve"> </w:t>
            </w:r>
            <w:r>
              <w:t>June 2, 2023</w:t>
            </w:r>
            <w:r w:rsidR="00042B36">
              <w:t>,</w:t>
            </w:r>
            <w:r w:rsidRPr="006E7BAE">
              <w:t xml:space="preserve"> is </w:t>
            </w:r>
            <w:r w:rsidR="00A8592C">
              <w:t>dismissed</w:t>
            </w:r>
            <w:r w:rsidRPr="006E7BAE">
              <w:t>.</w:t>
            </w:r>
          </w:p>
          <w:p w14:paraId="48A693AE" w14:textId="77777777" w:rsidR="00BD2B63" w:rsidRDefault="00BD2B63" w:rsidP="00011960">
            <w:pPr>
              <w:jc w:val="both"/>
            </w:pPr>
          </w:p>
          <w:p w14:paraId="04CFED70" w14:textId="16598BA9" w:rsidR="00880731" w:rsidRDefault="001C1727" w:rsidP="00011960">
            <w:pPr>
              <w:jc w:val="both"/>
            </w:pPr>
            <w:r>
              <w:t xml:space="preserve">Wagner C.J. </w:t>
            </w:r>
            <w:r w:rsidR="00880731">
              <w:t>took no part in the judgment.</w:t>
            </w:r>
          </w:p>
          <w:p w14:paraId="04CFED71" w14:textId="77777777" w:rsidR="003F6511" w:rsidRDefault="003F6511" w:rsidP="00011960">
            <w:pPr>
              <w:jc w:val="both"/>
            </w:pPr>
          </w:p>
          <w:p w14:paraId="04CFED7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CFED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CFED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CFED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CFED76" w14:textId="7AA723FB" w:rsidR="00880731" w:rsidRDefault="00824412" w:rsidP="00A859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8592C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95D03">
              <w:rPr>
                <w:lang w:val="fr-CA"/>
              </w:rPr>
              <w:t xml:space="preserve">500-10-700020-223, </w:t>
            </w:r>
            <w:r w:rsidRPr="00A8592C">
              <w:rPr>
                <w:lang w:val="fr-CA"/>
              </w:rPr>
              <w:t xml:space="preserve">2023 QCCA </w:t>
            </w:r>
            <w:r w:rsidR="00995D03">
              <w:rPr>
                <w:lang w:val="fr-CA"/>
              </w:rPr>
              <w:t>719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8592C">
              <w:rPr>
                <w:lang w:val="fr-CA"/>
              </w:rPr>
              <w:t>2 juin 2023</w:t>
            </w:r>
            <w:r w:rsidRPr="006E7BAE">
              <w:rPr>
                <w:lang w:val="fr-CA"/>
              </w:rPr>
              <w:t>, est</w:t>
            </w:r>
            <w:r w:rsidR="00A8592C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</w:p>
          <w:p w14:paraId="04CFED77" w14:textId="77777777" w:rsidR="00880731" w:rsidRDefault="00880731" w:rsidP="00A8592C">
            <w:pPr>
              <w:jc w:val="both"/>
              <w:rPr>
                <w:lang w:val="fr-CA"/>
              </w:rPr>
            </w:pPr>
          </w:p>
          <w:p w14:paraId="397C4FDB" w14:textId="77777777" w:rsidR="00BD2B63" w:rsidRDefault="00BD2B63" w:rsidP="00A8592C">
            <w:pPr>
              <w:jc w:val="both"/>
              <w:rPr>
                <w:lang w:val="fr-CA"/>
              </w:rPr>
            </w:pPr>
          </w:p>
          <w:p w14:paraId="04CFED78" w14:textId="4E79902A" w:rsidR="003F6511" w:rsidRPr="006E7BAE" w:rsidRDefault="00880731" w:rsidP="00BD2B6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 juge en chef </w:t>
            </w:r>
            <w:r w:rsidR="00BD2B63">
              <w:rPr>
                <w:lang w:val="fr-CA"/>
              </w:rPr>
              <w:t xml:space="preserve">Wagner </w:t>
            </w:r>
            <w:r w:rsidRPr="00880731">
              <w:rPr>
                <w:color w:val="000000"/>
                <w:lang w:val="fr-CA"/>
              </w:rPr>
              <w:t>n’a pas participé au jugement.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CFED7A" w14:textId="77777777" w:rsidR="009F436C" w:rsidRPr="00D83B8C" w:rsidRDefault="009F436C" w:rsidP="00382FEC">
      <w:pPr>
        <w:rPr>
          <w:lang w:val="fr-CA"/>
        </w:rPr>
      </w:pPr>
    </w:p>
    <w:p w14:paraId="04CFED7B" w14:textId="77777777" w:rsidR="009F436C" w:rsidRPr="00D83B8C" w:rsidRDefault="009F436C" w:rsidP="00417FB7">
      <w:pPr>
        <w:jc w:val="center"/>
        <w:rPr>
          <w:lang w:val="fr-CA"/>
        </w:rPr>
      </w:pPr>
    </w:p>
    <w:p w14:paraId="04CFED7C" w14:textId="77777777" w:rsidR="009F436C" w:rsidRPr="00D83B8C" w:rsidRDefault="009F436C" w:rsidP="00417FB7">
      <w:pPr>
        <w:jc w:val="center"/>
        <w:rPr>
          <w:lang w:val="fr-CA"/>
        </w:rPr>
      </w:pPr>
    </w:p>
    <w:p w14:paraId="04CFED7D" w14:textId="77777777" w:rsidR="009F436C" w:rsidRPr="00D83B8C" w:rsidRDefault="009F436C" w:rsidP="00417FB7">
      <w:pPr>
        <w:jc w:val="center"/>
        <w:rPr>
          <w:lang w:val="fr-CA"/>
        </w:rPr>
      </w:pPr>
    </w:p>
    <w:p w14:paraId="04CFED7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CFED7F" w14:textId="77777777" w:rsidR="003A37CF" w:rsidRPr="00D83B8C" w:rsidRDefault="003A37CF" w:rsidP="00A8592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ED82" w14:textId="77777777" w:rsidR="00983D48" w:rsidRDefault="00983D48">
      <w:r>
        <w:separator/>
      </w:r>
    </w:p>
  </w:endnote>
  <w:endnote w:type="continuationSeparator" w:id="0">
    <w:p w14:paraId="04CFED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ED80" w14:textId="77777777" w:rsidR="00983D48" w:rsidRDefault="00983D48">
      <w:r>
        <w:separator/>
      </w:r>
    </w:p>
  </w:footnote>
  <w:footnote w:type="continuationSeparator" w:id="0">
    <w:p w14:paraId="04CFED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ED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59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CFED85" w14:textId="77777777" w:rsidR="008F53F3" w:rsidRDefault="008F53F3" w:rsidP="008F53F3">
    <w:pPr>
      <w:rPr>
        <w:szCs w:val="24"/>
      </w:rPr>
    </w:pPr>
  </w:p>
  <w:p w14:paraId="04CFED86" w14:textId="77777777" w:rsidR="008F53F3" w:rsidRDefault="008F53F3" w:rsidP="008F53F3">
    <w:pPr>
      <w:rPr>
        <w:szCs w:val="24"/>
      </w:rPr>
    </w:pPr>
  </w:p>
  <w:p w14:paraId="04CFED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40879</w:t>
    </w:r>
    <w:r>
      <w:rPr>
        <w:szCs w:val="24"/>
      </w:rPr>
      <w:t>     </w:t>
    </w:r>
  </w:p>
  <w:p w14:paraId="04CFED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CFED89" w14:textId="77777777" w:rsidR="0073151A" w:rsidRDefault="0073151A" w:rsidP="0073151A"/>
      <w:p w14:paraId="04CFED8A" w14:textId="77777777" w:rsidR="0073151A" w:rsidRPr="006E7BAE" w:rsidRDefault="0073151A" w:rsidP="0073151A"/>
      <w:p w14:paraId="04CFED8B" w14:textId="77777777" w:rsidR="0073151A" w:rsidRPr="006E7BAE" w:rsidRDefault="0073151A" w:rsidP="0073151A"/>
      <w:p w14:paraId="04CFED8C" w14:textId="77777777" w:rsidR="0073151A" w:rsidRPr="006E7BAE" w:rsidRDefault="0073151A" w:rsidP="0073151A"/>
      <w:p w14:paraId="04CFED8D" w14:textId="77777777" w:rsidR="0073151A" w:rsidRDefault="0073151A" w:rsidP="0073151A"/>
      <w:p w14:paraId="04CFED8E" w14:textId="77777777" w:rsidR="0073151A" w:rsidRDefault="0073151A" w:rsidP="0073151A"/>
      <w:p w14:paraId="04CFED8F" w14:textId="77777777" w:rsidR="0073151A" w:rsidRDefault="0073151A" w:rsidP="0073151A"/>
      <w:p w14:paraId="04CFED90" w14:textId="77777777" w:rsidR="0073151A" w:rsidRDefault="0073151A" w:rsidP="0073151A"/>
      <w:p w14:paraId="04CFED91" w14:textId="77777777" w:rsidR="0073151A" w:rsidRDefault="0073151A" w:rsidP="0073151A"/>
      <w:p w14:paraId="04CFED92" w14:textId="77777777" w:rsidR="0073151A" w:rsidRPr="006E7BAE" w:rsidRDefault="0073151A" w:rsidP="0073151A"/>
      <w:p w14:paraId="04CFED93" w14:textId="77777777" w:rsidR="00ED265D" w:rsidRPr="0073151A" w:rsidRDefault="007C587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3184"/>
    <w:rsid w:val="00005730"/>
    <w:rsid w:val="00011960"/>
    <w:rsid w:val="0001615A"/>
    <w:rsid w:val="000306C6"/>
    <w:rsid w:val="0003701B"/>
    <w:rsid w:val="00042B36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727"/>
    <w:rsid w:val="001D0116"/>
    <w:rsid w:val="001D4323"/>
    <w:rsid w:val="001D5DBF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A82"/>
    <w:rsid w:val="0073151A"/>
    <w:rsid w:val="007372EA"/>
    <w:rsid w:val="00777612"/>
    <w:rsid w:val="0079129C"/>
    <w:rsid w:val="007917FE"/>
    <w:rsid w:val="007A54CC"/>
    <w:rsid w:val="007C587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0731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5D03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8592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2B63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64E9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CFE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ocumentTypeNameEn xmlns="40ae4924-d04e-473c-aafa-3657aad971d6" xsi:nil="true"/>
    <DocumentLanguageNameEn xmlns="40ae4924-d04e-473c-aafa-3657aad971d6"/>
    <DecisionProcessType xmlns="40ae4924-d04e-473c-aafa-3657aad971d6" xsi:nil="true"/>
    <SecurityClassificationNameEn xmlns="40ae4924-d04e-473c-aafa-3657aad971d6" xsi:nil="true"/>
    <CaseSensitivityNameFr xmlns="40ae4924-d04e-473c-aafa-3657aad971d6"/>
    <DocumentTypeNameFr xmlns="40ae4924-d04e-473c-aafa-3657aad971d6" xsi:nil="true"/>
    <SecurityClassification xmlns="40ae4924-d04e-473c-aafa-3657aad971d6">2</SecurityClassification>
    <SccAct xmlns="40ae4924-d04e-473c-aafa-3657aad971d6" xsi:nil="true"/>
    <DocumentLanguageNameFr xmlns="40ae4924-d04e-473c-aafa-3657aad971d6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SecurityClassificationNameFr xmlns="40ae4924-d04e-473c-aafa-3657aad971d6" xsi:nil="true"/>
    <OtherLawsAndIssues xmlns="40ae4924-d04e-473c-aafa-3657aad971d6" xsi:nil="true"/>
    <Case xmlns="40ae4924-d04e-473c-aafa-3657aad971d6">15329</Case>
    <DocumentType xmlns="40ae4924-d04e-473c-aafa-3657aad971d6">36</DocumentType>
    <SccRules xmlns="40ae4924-d04e-473c-aafa-3657aad971d6" xsi:nil="true"/>
    <FolderCode xmlns="40ae4924-d04e-473c-aafa-3657aad971d6">01-07</FolderCode>
    <DocumentDate xmlns="40ae4924-d04e-473c-aafa-3657aad971d6">2024-01-11T05:00:00+00:00</DocumentDate>
    <DocumentLanguage xmlns="40ae4924-d04e-473c-aafa-3657aad971d6">
      <Value>1</Value>
      <Value>2</Value>
    </DocumentLanguage>
    <CaseSensitivityNameEn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25E3-4B46-4F0D-9C2A-8DB05EFC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F0DEA-87A1-4E0F-A919-DA06F39440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8E7AE7E-AE88-4487-8BD6-868F46D25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2024-01-09T13:00:00Z</dcterms:created>
  <dcterms:modified xsi:type="dcterms:W3CDTF">2024-01-09T13:00:00Z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</Properties>
</file>