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6AD7B0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40854</w:t>
      </w:r>
      <w:r w:rsidR="0016666F" w:rsidRPr="006E7BAE">
        <w:t>     </w:t>
      </w:r>
    </w:p>
    <w:p w14:paraId="276AD7B1" w14:textId="77777777" w:rsidR="009F436C" w:rsidRPr="006E7BAE" w:rsidRDefault="009F436C" w:rsidP="00382FEC"/>
    <w:p w14:paraId="276AD7B2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276AD7B6" w14:textId="77777777" w:rsidTr="00C173B0">
        <w:tc>
          <w:tcPr>
            <w:tcW w:w="2269" w:type="pct"/>
          </w:tcPr>
          <w:p w14:paraId="276AD7B3" w14:textId="77777777" w:rsidR="00417FB7" w:rsidRPr="006E7BAE" w:rsidRDefault="004206E5" w:rsidP="008262A3">
            <w:r>
              <w:t>February 8</w:t>
            </w:r>
            <w:r w:rsidR="00543EDD">
              <w:t>, 2024</w:t>
            </w:r>
          </w:p>
        </w:tc>
        <w:tc>
          <w:tcPr>
            <w:tcW w:w="381" w:type="pct"/>
          </w:tcPr>
          <w:p w14:paraId="276AD7B4" w14:textId="77777777" w:rsidR="00417FB7" w:rsidRPr="006E7BAE" w:rsidRDefault="00417FB7" w:rsidP="00382FEC"/>
        </w:tc>
        <w:tc>
          <w:tcPr>
            <w:tcW w:w="2350" w:type="pct"/>
          </w:tcPr>
          <w:p w14:paraId="276AD7B5" w14:textId="77777777" w:rsidR="00417FB7" w:rsidRPr="00D83B8C" w:rsidRDefault="004206E5" w:rsidP="004206E5">
            <w:pPr>
              <w:rPr>
                <w:lang w:val="en-US"/>
              </w:rPr>
            </w:pPr>
            <w:r>
              <w:t xml:space="preserve">Le </w:t>
            </w:r>
            <w:r w:rsidR="00543EDD">
              <w:t xml:space="preserve">8 </w:t>
            </w:r>
            <w:r>
              <w:t>févri</w:t>
            </w:r>
            <w:r w:rsidR="00543EDD">
              <w:t>er 2024</w:t>
            </w:r>
          </w:p>
        </w:tc>
      </w:tr>
      <w:tr w:rsidR="00E12A51" w:rsidRPr="006E7BAE" w14:paraId="276AD7BA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76AD7B7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76AD7B8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76AD7B9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276AD7CC" w14:textId="77777777" w:rsidTr="00C173B0">
        <w:tc>
          <w:tcPr>
            <w:tcW w:w="2269" w:type="pct"/>
          </w:tcPr>
          <w:p w14:paraId="276AD7BC" w14:textId="77777777" w:rsidR="002E2956" w:rsidRDefault="004206E5">
            <w:pPr>
              <w:pStyle w:val="SCCLsocPrefix"/>
            </w:pPr>
            <w:r>
              <w:t>BETWEEN:</w:t>
            </w:r>
          </w:p>
          <w:p w14:paraId="69D4D54A" w14:textId="77777777" w:rsidR="00F632C4" w:rsidRPr="00F632C4" w:rsidRDefault="00F632C4" w:rsidP="005C0055"/>
          <w:p w14:paraId="276AD7BD" w14:textId="77777777" w:rsidR="002E2956" w:rsidRDefault="004206E5">
            <w:pPr>
              <w:pStyle w:val="SCCLsocParty"/>
            </w:pPr>
            <w:r>
              <w:t>Oscar David Gutierrez Ramirez</w:t>
            </w:r>
            <w:r>
              <w:br/>
            </w:r>
          </w:p>
          <w:p w14:paraId="276AD7BE" w14:textId="77777777" w:rsidR="002E2956" w:rsidRDefault="004206E5">
            <w:pPr>
              <w:pStyle w:val="SCCLsocPartyRole"/>
            </w:pPr>
            <w:r>
              <w:t>Applicant</w:t>
            </w:r>
            <w:r>
              <w:br/>
            </w:r>
          </w:p>
          <w:p w14:paraId="276AD7BF" w14:textId="77777777" w:rsidR="002E2956" w:rsidRDefault="004206E5">
            <w:pPr>
              <w:pStyle w:val="SCCLsocVersus"/>
            </w:pPr>
            <w:r>
              <w:t>- and -</w:t>
            </w:r>
          </w:p>
          <w:p w14:paraId="276AD7C0" w14:textId="77777777" w:rsidR="002E2956" w:rsidRDefault="002E2956"/>
          <w:p w14:paraId="276AD7C1" w14:textId="77777777" w:rsidR="002E2956" w:rsidRDefault="004206E5">
            <w:pPr>
              <w:pStyle w:val="SCCLsocParty"/>
            </w:pPr>
            <w:r>
              <w:t>Corporation of the Municipality of Leamington</w:t>
            </w:r>
            <w:r>
              <w:br/>
            </w:r>
          </w:p>
          <w:p w14:paraId="276AD7C2" w14:textId="77777777" w:rsidR="002E2956" w:rsidRDefault="004206E5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276AD7C3" w14:textId="77777777" w:rsidR="00824412" w:rsidRPr="006E7BAE" w:rsidRDefault="00824412" w:rsidP="00375294"/>
        </w:tc>
        <w:tc>
          <w:tcPr>
            <w:tcW w:w="2350" w:type="pct"/>
          </w:tcPr>
          <w:p w14:paraId="276AD7C5" w14:textId="77777777" w:rsidR="002E2956" w:rsidRDefault="004206E5">
            <w:pPr>
              <w:pStyle w:val="SCCLsocPrefix"/>
              <w:rPr>
                <w:lang w:val="fr-CA"/>
              </w:rPr>
            </w:pPr>
            <w:r w:rsidRPr="009C50EA">
              <w:rPr>
                <w:lang w:val="fr-CA"/>
              </w:rPr>
              <w:t>ENTRE :</w:t>
            </w:r>
          </w:p>
          <w:p w14:paraId="295D63C3" w14:textId="77777777" w:rsidR="00F632C4" w:rsidRPr="00F632C4" w:rsidRDefault="00F632C4" w:rsidP="005C0055">
            <w:pPr>
              <w:rPr>
                <w:lang w:val="fr-CA"/>
              </w:rPr>
            </w:pPr>
          </w:p>
          <w:p w14:paraId="276AD7C6" w14:textId="77777777" w:rsidR="002E2956" w:rsidRPr="009C50EA" w:rsidRDefault="004206E5">
            <w:pPr>
              <w:pStyle w:val="SCCLsocParty"/>
              <w:rPr>
                <w:lang w:val="fr-CA"/>
              </w:rPr>
            </w:pPr>
            <w:r w:rsidRPr="009C50EA">
              <w:rPr>
                <w:lang w:val="fr-CA"/>
              </w:rPr>
              <w:t>Oscar David Gutierrez Ramirez</w:t>
            </w:r>
            <w:r w:rsidRPr="009C50EA">
              <w:rPr>
                <w:lang w:val="fr-CA"/>
              </w:rPr>
              <w:br/>
            </w:r>
          </w:p>
          <w:p w14:paraId="276AD7C7" w14:textId="77777777" w:rsidR="002E2956" w:rsidRDefault="00880D50">
            <w:pPr>
              <w:pStyle w:val="SCCLsocPartyRole"/>
            </w:pPr>
            <w:r>
              <w:t>Demandeur</w:t>
            </w:r>
            <w:r w:rsidR="004206E5">
              <w:br/>
            </w:r>
          </w:p>
          <w:p w14:paraId="276AD7C8" w14:textId="77777777" w:rsidR="002E2956" w:rsidRDefault="004206E5">
            <w:pPr>
              <w:pStyle w:val="SCCLsocVersus"/>
            </w:pPr>
            <w:r>
              <w:t>- et -</w:t>
            </w:r>
          </w:p>
          <w:p w14:paraId="276AD7C9" w14:textId="77777777" w:rsidR="002E2956" w:rsidRDefault="002E2956"/>
          <w:p w14:paraId="276AD7CA" w14:textId="77777777" w:rsidR="002E2956" w:rsidRDefault="004206E5">
            <w:pPr>
              <w:pStyle w:val="SCCLsocParty"/>
            </w:pPr>
            <w:r>
              <w:t>Corporation of the Municipality of Leamington</w:t>
            </w:r>
            <w:r>
              <w:br/>
            </w:r>
          </w:p>
          <w:p w14:paraId="276AD7CB" w14:textId="77777777" w:rsidR="002E2956" w:rsidRDefault="00880D50" w:rsidP="00880D50">
            <w:pPr>
              <w:pStyle w:val="SCCLsocPartyRole"/>
            </w:pPr>
            <w:r>
              <w:t>Intimée</w:t>
            </w:r>
          </w:p>
        </w:tc>
      </w:tr>
      <w:tr w:rsidR="00824412" w:rsidRPr="006E7BAE" w14:paraId="276AD7D0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76AD7CD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76AD7CE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76AD7CF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5C0055" w14:paraId="276AD7D8" w14:textId="77777777" w:rsidTr="00C173B0">
        <w:tc>
          <w:tcPr>
            <w:tcW w:w="2269" w:type="pct"/>
          </w:tcPr>
          <w:p w14:paraId="276AD7D1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276AD7D2" w14:textId="77777777" w:rsidR="00824412" w:rsidRPr="006E7BAE" w:rsidRDefault="00824412" w:rsidP="00417FB7">
            <w:pPr>
              <w:jc w:val="center"/>
            </w:pPr>
          </w:p>
          <w:p w14:paraId="276AD7D3" w14:textId="5B74D524" w:rsidR="003F6511" w:rsidRPr="006E7BAE" w:rsidRDefault="009C50EA" w:rsidP="00FA20D5">
            <w:pPr>
              <w:jc w:val="both"/>
            </w:pPr>
            <w:r>
              <w:t xml:space="preserve">The motion for an extension of time to serve and file the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>, Number</w:t>
            </w:r>
            <w:r w:rsidR="00FA20D5">
              <w:t xml:space="preserve"> COA-22-CV-0017</w:t>
            </w:r>
            <w:r w:rsidR="00FA20D5" w:rsidRPr="006E7BAE">
              <w:t>,</w:t>
            </w:r>
            <w:r w:rsidR="00824412" w:rsidRPr="006E7BAE">
              <w:t xml:space="preserve"> </w:t>
            </w:r>
            <w:r w:rsidR="00824412">
              <w:t xml:space="preserve">2023 ONCA 334, </w:t>
            </w:r>
            <w:r w:rsidR="00824412" w:rsidRPr="006E7BAE">
              <w:t xml:space="preserve">dated </w:t>
            </w:r>
            <w:r w:rsidR="00824412">
              <w:t xml:space="preserve">May 10, </w:t>
            </w:r>
            <w:r w:rsidR="00FA20D5">
              <w:t xml:space="preserve">2023, </w:t>
            </w:r>
            <w:r w:rsidR="00824412" w:rsidRPr="006E7BAE">
              <w:t xml:space="preserve">is </w:t>
            </w:r>
            <w:r>
              <w:t>dismissed with costs</w:t>
            </w:r>
            <w:r w:rsidR="00824412" w:rsidRPr="006E7BAE">
              <w:t>.</w:t>
            </w:r>
          </w:p>
        </w:tc>
        <w:tc>
          <w:tcPr>
            <w:tcW w:w="381" w:type="pct"/>
          </w:tcPr>
          <w:p w14:paraId="276AD7D4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76AD7D5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276AD7D6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276AD7D7" w14:textId="20BBE5D4" w:rsidR="003F6511" w:rsidRPr="006E7BAE" w:rsidRDefault="009C50EA" w:rsidP="00FA20D5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>La requête en prorogation du délai pour</w:t>
            </w:r>
            <w:r w:rsidR="00FA20D5">
              <w:rPr>
                <w:lang w:val="fr-CA"/>
              </w:rPr>
              <w:t xml:space="preserve"> la </w:t>
            </w:r>
            <w:r>
              <w:rPr>
                <w:lang w:val="fr-CA"/>
              </w:rPr>
              <w:t xml:space="preserve"> s</w:t>
            </w:r>
            <w:r w:rsidR="00FA20D5">
              <w:rPr>
                <w:lang w:val="fr-CA"/>
              </w:rPr>
              <w:t>ignification et le dépôt de</w:t>
            </w:r>
            <w:r>
              <w:rPr>
                <w:lang w:val="fr-CA"/>
              </w:rPr>
              <w:t xml:space="preserve"> la demande d’autorisation d’appel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9C50EA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FA20D5" w:rsidRPr="009C50EA">
              <w:rPr>
                <w:lang w:val="fr-CA"/>
              </w:rPr>
              <w:t>COA-22-CV-0017</w:t>
            </w:r>
            <w:r w:rsidR="00FA20D5" w:rsidRPr="006E7BAE">
              <w:rPr>
                <w:lang w:val="fr-CA"/>
              </w:rPr>
              <w:t>,</w:t>
            </w:r>
            <w:r w:rsidR="00FA20D5">
              <w:rPr>
                <w:lang w:val="fr-CA"/>
              </w:rPr>
              <w:t xml:space="preserve"> </w:t>
            </w:r>
            <w:r w:rsidR="00824412" w:rsidRPr="009C50EA">
              <w:rPr>
                <w:lang w:val="fr-CA"/>
              </w:rPr>
              <w:t xml:space="preserve">2023 ONCA 334,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9C50EA">
              <w:rPr>
                <w:lang w:val="fr-CA"/>
              </w:rPr>
              <w:t>10 mai 2023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 avec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276AD7D9" w14:textId="77777777" w:rsidR="009F436C" w:rsidRPr="00D83B8C" w:rsidRDefault="009F436C" w:rsidP="00382FEC">
      <w:pPr>
        <w:rPr>
          <w:lang w:val="fr-CA"/>
        </w:rPr>
      </w:pPr>
    </w:p>
    <w:p w14:paraId="276AD7DA" w14:textId="77777777" w:rsidR="009F436C" w:rsidRPr="00D83B8C" w:rsidRDefault="009F436C" w:rsidP="00417FB7">
      <w:pPr>
        <w:jc w:val="center"/>
        <w:rPr>
          <w:lang w:val="fr-CA"/>
        </w:rPr>
      </w:pPr>
    </w:p>
    <w:p w14:paraId="276AD7DB" w14:textId="77777777" w:rsidR="009F436C" w:rsidRDefault="009F436C" w:rsidP="00417FB7">
      <w:pPr>
        <w:jc w:val="center"/>
        <w:rPr>
          <w:lang w:val="fr-CA"/>
        </w:rPr>
      </w:pPr>
    </w:p>
    <w:p w14:paraId="276AD7DD" w14:textId="77777777" w:rsidR="009C50EA" w:rsidRDefault="009C50EA" w:rsidP="00417FB7">
      <w:pPr>
        <w:jc w:val="center"/>
        <w:rPr>
          <w:lang w:val="fr-CA"/>
        </w:rPr>
      </w:pPr>
    </w:p>
    <w:p w14:paraId="276AD7DE" w14:textId="77777777" w:rsidR="009C50EA" w:rsidRPr="00D83B8C" w:rsidRDefault="009C50EA" w:rsidP="00417FB7">
      <w:pPr>
        <w:jc w:val="center"/>
        <w:rPr>
          <w:lang w:val="fr-CA"/>
        </w:rPr>
      </w:pPr>
    </w:p>
    <w:p w14:paraId="276AD7DF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276AD7E0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276AD7E1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6AD7E4" w14:textId="77777777" w:rsidR="00983D48" w:rsidRDefault="00983D48">
      <w:r>
        <w:separator/>
      </w:r>
    </w:p>
  </w:endnote>
  <w:endnote w:type="continuationSeparator" w:id="0">
    <w:p w14:paraId="276AD7E5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6AD7E2" w14:textId="77777777" w:rsidR="00983D48" w:rsidRDefault="00983D48">
      <w:r>
        <w:separator/>
      </w:r>
    </w:p>
  </w:footnote>
  <w:footnote w:type="continuationSeparator" w:id="0">
    <w:p w14:paraId="276AD7E3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6AD7E6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5C0055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76AD7E7" w14:textId="77777777" w:rsidR="008F53F3" w:rsidRDefault="008F53F3" w:rsidP="008F53F3">
    <w:pPr>
      <w:rPr>
        <w:szCs w:val="24"/>
      </w:rPr>
    </w:pPr>
  </w:p>
  <w:p w14:paraId="276AD7E8" w14:textId="77777777" w:rsidR="008F53F3" w:rsidRDefault="008F53F3" w:rsidP="008F53F3">
    <w:pPr>
      <w:rPr>
        <w:szCs w:val="24"/>
      </w:rPr>
    </w:pPr>
  </w:p>
  <w:p w14:paraId="276AD7E9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40854</w:t>
    </w:r>
    <w:r>
      <w:rPr>
        <w:szCs w:val="24"/>
      </w:rPr>
      <w:t>     </w:t>
    </w:r>
  </w:p>
  <w:p w14:paraId="276AD7EA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276AD7EB" w14:textId="77777777" w:rsidR="0073151A" w:rsidRDefault="0073151A" w:rsidP="0073151A"/>
      <w:p w14:paraId="276AD7EC" w14:textId="77777777" w:rsidR="0073151A" w:rsidRPr="006E7BAE" w:rsidRDefault="0073151A" w:rsidP="0073151A"/>
      <w:p w14:paraId="276AD7ED" w14:textId="77777777" w:rsidR="0073151A" w:rsidRPr="006E7BAE" w:rsidRDefault="0073151A" w:rsidP="0073151A"/>
      <w:p w14:paraId="276AD7EE" w14:textId="77777777" w:rsidR="0073151A" w:rsidRPr="006E7BAE" w:rsidRDefault="0073151A" w:rsidP="0073151A"/>
      <w:p w14:paraId="276AD7EF" w14:textId="77777777" w:rsidR="0073151A" w:rsidRDefault="0073151A" w:rsidP="0073151A"/>
      <w:p w14:paraId="276AD7F0" w14:textId="77777777" w:rsidR="0073151A" w:rsidRDefault="0073151A" w:rsidP="0073151A"/>
      <w:p w14:paraId="276AD7F1" w14:textId="77777777" w:rsidR="0073151A" w:rsidRDefault="0073151A" w:rsidP="0073151A"/>
      <w:p w14:paraId="276AD7F2" w14:textId="77777777" w:rsidR="0073151A" w:rsidRDefault="0073151A" w:rsidP="0073151A"/>
      <w:p w14:paraId="276AD7F3" w14:textId="77777777" w:rsidR="0073151A" w:rsidRDefault="0073151A" w:rsidP="0073151A"/>
      <w:p w14:paraId="276AD7F4" w14:textId="77777777" w:rsidR="0073151A" w:rsidRPr="006E7BAE" w:rsidRDefault="0073151A" w:rsidP="0073151A"/>
      <w:p w14:paraId="276AD7F5" w14:textId="77777777" w:rsidR="00ED265D" w:rsidRPr="0073151A" w:rsidRDefault="001F68A1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1F68A1"/>
    <w:rsid w:val="00203642"/>
    <w:rsid w:val="00212BA0"/>
    <w:rsid w:val="00237544"/>
    <w:rsid w:val="002523DE"/>
    <w:rsid w:val="002568D3"/>
    <w:rsid w:val="0027284C"/>
    <w:rsid w:val="002B5FA6"/>
    <w:rsid w:val="002C6423"/>
    <w:rsid w:val="002D2D44"/>
    <w:rsid w:val="002E2956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06E5"/>
    <w:rsid w:val="0042783F"/>
    <w:rsid w:val="004943CF"/>
    <w:rsid w:val="004956DA"/>
    <w:rsid w:val="004D4658"/>
    <w:rsid w:val="00543EDD"/>
    <w:rsid w:val="0055345D"/>
    <w:rsid w:val="00563E2C"/>
    <w:rsid w:val="00587869"/>
    <w:rsid w:val="005C0055"/>
    <w:rsid w:val="00612913"/>
    <w:rsid w:val="00614908"/>
    <w:rsid w:val="00650109"/>
    <w:rsid w:val="006C6EB0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0D50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C50EA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632C4"/>
    <w:rsid w:val="00F70D4F"/>
    <w:rsid w:val="00F747B4"/>
    <w:rsid w:val="00F76E97"/>
    <w:rsid w:val="00F84E07"/>
    <w:rsid w:val="00F874E6"/>
    <w:rsid w:val="00FA20D5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276AD7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O'Bonsawin; Moreau</AuthorContributor>
    <FolderNameEn xmlns="40ae4924-d04e-473c-aafa-3657aad971d6">Leave Application - Judgment on Leave Application</FolderNameEn>
    <Case xmlns="40ae4924-d04e-473c-aafa-3657aad971d6">15302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2024-02-08T05:00:00+00:00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862D60-B25F-4466-B02D-170339FE35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51A9D2-00F1-4D38-9B99-6185E70633A8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7AF11687-7E03-4136-9B0F-F881134AF9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2024-02-05T13:43:00Z</dcterms:created>
  <dcterms:modified xsi:type="dcterms:W3CDTF">2024-02-05T13:43:00Z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