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014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40872</w:t>
      </w:r>
      <w:r w:rsidR="00E81C0B" w:rsidRPr="001E26DB">
        <w:t>     </w:t>
      </w:r>
    </w:p>
    <w:p w14:paraId="68B5014D" w14:textId="77777777" w:rsidR="009F436C" w:rsidRPr="001E26DB" w:rsidRDefault="009F436C" w:rsidP="00382FEC"/>
    <w:p w14:paraId="68B5014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8B50152" w14:textId="77777777" w:rsidTr="00B37A52">
        <w:tc>
          <w:tcPr>
            <w:tcW w:w="2269" w:type="pct"/>
          </w:tcPr>
          <w:p w14:paraId="68B5014F" w14:textId="77777777" w:rsidR="00417FB7" w:rsidRPr="001E26DB" w:rsidRDefault="0062554E" w:rsidP="000E0ABB">
            <w:r>
              <w:t xml:space="preserve">Le </w:t>
            </w:r>
            <w:r w:rsidR="00811967">
              <w:t>8 février</w:t>
            </w:r>
            <w:r>
              <w:t xml:space="preserve"> 202</w:t>
            </w:r>
            <w:r w:rsidR="000E0ABB">
              <w:t>4</w:t>
            </w:r>
          </w:p>
        </w:tc>
        <w:tc>
          <w:tcPr>
            <w:tcW w:w="381" w:type="pct"/>
          </w:tcPr>
          <w:p w14:paraId="68B50150" w14:textId="77777777" w:rsidR="00417FB7" w:rsidRPr="001E26DB" w:rsidRDefault="00417FB7" w:rsidP="00382FEC"/>
        </w:tc>
        <w:tc>
          <w:tcPr>
            <w:tcW w:w="2350" w:type="pct"/>
          </w:tcPr>
          <w:p w14:paraId="68B50151" w14:textId="77777777" w:rsidR="00417FB7" w:rsidRPr="001E26DB" w:rsidRDefault="00811967" w:rsidP="000E0ABB">
            <w:pPr>
              <w:rPr>
                <w:lang w:val="en-CA"/>
              </w:rPr>
            </w:pPr>
            <w:r>
              <w:t>February 8</w:t>
            </w:r>
            <w:r w:rsidR="0062554E">
              <w:t>, 202</w:t>
            </w:r>
            <w:r w:rsidR="000E0ABB">
              <w:t>4</w:t>
            </w:r>
          </w:p>
        </w:tc>
      </w:tr>
      <w:tr w:rsidR="00C2612E" w:rsidRPr="0062554E" w14:paraId="68B5015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8B5015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B5015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B5015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8B5016A" w14:textId="77777777" w:rsidTr="006A1E6D">
        <w:tc>
          <w:tcPr>
            <w:tcW w:w="2269" w:type="pct"/>
          </w:tcPr>
          <w:p w14:paraId="68B50158" w14:textId="77777777" w:rsidR="00AF325D" w:rsidRDefault="000E0ABB">
            <w:pPr>
              <w:pStyle w:val="SCCLsocPrefix"/>
            </w:pPr>
            <w:r>
              <w:t>ENTRE :</w:t>
            </w:r>
          </w:p>
          <w:p w14:paraId="68B50159" w14:textId="77777777" w:rsidR="000E0ABB" w:rsidRPr="000E0ABB" w:rsidRDefault="000E0ABB" w:rsidP="000E0ABB"/>
          <w:p w14:paraId="68B5015A" w14:textId="77777777" w:rsidR="00AF325D" w:rsidRDefault="000E0ABB">
            <w:pPr>
              <w:pStyle w:val="SCCLsocParty"/>
            </w:pPr>
            <w:r>
              <w:t>Gestion Stéphane Harvey inc., 9188-4577 Québec inc. et Stéphane Harvey</w:t>
            </w:r>
            <w:r>
              <w:br/>
            </w:r>
          </w:p>
          <w:p w14:paraId="68B5015B" w14:textId="77777777" w:rsidR="00AF325D" w:rsidRDefault="000E0ABB">
            <w:pPr>
              <w:pStyle w:val="SCCLsocPartyRole"/>
            </w:pPr>
            <w:r>
              <w:t>Demandeurs</w:t>
            </w:r>
            <w:r>
              <w:br/>
            </w:r>
          </w:p>
          <w:p w14:paraId="68B5015C" w14:textId="77777777" w:rsidR="00AF325D" w:rsidRDefault="000E0ABB">
            <w:pPr>
              <w:pStyle w:val="SCCLsocVersus"/>
            </w:pPr>
            <w:r>
              <w:t>- et -</w:t>
            </w:r>
          </w:p>
          <w:p w14:paraId="68B5015D" w14:textId="77777777" w:rsidR="00AF325D" w:rsidRDefault="00AF325D"/>
          <w:p w14:paraId="68B5015E" w14:textId="77777777" w:rsidR="00AF325D" w:rsidRDefault="000E0ABB">
            <w:pPr>
              <w:pStyle w:val="SCCLsocParty"/>
            </w:pPr>
            <w:r>
              <w:t>Patrick Guay et Investissement Guay Légaré inc.</w:t>
            </w:r>
            <w:r>
              <w:br/>
            </w:r>
          </w:p>
          <w:p w14:paraId="68B5015F" w14:textId="77777777" w:rsidR="00AF325D" w:rsidRDefault="000E0ABB" w:rsidP="000E0AB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8B50160" w14:textId="77777777" w:rsidR="00824412" w:rsidRPr="000E0ABB" w:rsidRDefault="00824412" w:rsidP="00375294"/>
        </w:tc>
        <w:tc>
          <w:tcPr>
            <w:tcW w:w="2350" w:type="pct"/>
          </w:tcPr>
          <w:p w14:paraId="68B50162" w14:textId="77777777" w:rsidR="00AF325D" w:rsidRPr="009F582B" w:rsidRDefault="000E0ABB">
            <w:pPr>
              <w:pStyle w:val="SCCLsocPrefix"/>
              <w:rPr>
                <w:lang w:val="en-CA"/>
              </w:rPr>
            </w:pPr>
            <w:r w:rsidRPr="009F582B">
              <w:rPr>
                <w:lang w:val="en-CA"/>
              </w:rPr>
              <w:t>BETWEEN:</w:t>
            </w:r>
          </w:p>
          <w:p w14:paraId="68B50163" w14:textId="77777777" w:rsidR="000E0ABB" w:rsidRPr="009F582B" w:rsidRDefault="000E0ABB" w:rsidP="000E0ABB">
            <w:pPr>
              <w:rPr>
                <w:lang w:val="en-CA"/>
              </w:rPr>
            </w:pPr>
          </w:p>
          <w:p w14:paraId="68B50164" w14:textId="77777777" w:rsidR="00AF325D" w:rsidRPr="000E0ABB" w:rsidRDefault="000E0ABB">
            <w:pPr>
              <w:pStyle w:val="SCCLsocParty"/>
              <w:rPr>
                <w:lang w:val="en-CA"/>
              </w:rPr>
            </w:pPr>
            <w:r w:rsidRPr="000E0ABB">
              <w:rPr>
                <w:lang w:val="en-CA"/>
              </w:rPr>
              <w:t>Gestion Stéphane Harvey inc., 9188-4577 Québec inc. and Stéphane Harvey</w:t>
            </w:r>
            <w:r w:rsidRPr="000E0ABB">
              <w:rPr>
                <w:lang w:val="en-CA"/>
              </w:rPr>
              <w:br/>
            </w:r>
          </w:p>
          <w:p w14:paraId="68B50165" w14:textId="77777777" w:rsidR="00AF325D" w:rsidRPr="009F582B" w:rsidRDefault="000E0ABB">
            <w:pPr>
              <w:pStyle w:val="SCCLsocPartyRole"/>
              <w:rPr>
                <w:lang w:val="en-CA"/>
              </w:rPr>
            </w:pPr>
            <w:r w:rsidRPr="009F582B">
              <w:rPr>
                <w:lang w:val="en-CA"/>
              </w:rPr>
              <w:t>Applicants</w:t>
            </w:r>
            <w:r w:rsidRPr="009F582B">
              <w:rPr>
                <w:lang w:val="en-CA"/>
              </w:rPr>
              <w:br/>
            </w:r>
          </w:p>
          <w:p w14:paraId="68B50166" w14:textId="77777777" w:rsidR="00AF325D" w:rsidRPr="009F582B" w:rsidRDefault="000E0ABB">
            <w:pPr>
              <w:pStyle w:val="SCCLsocVersus"/>
              <w:rPr>
                <w:lang w:val="en-CA"/>
              </w:rPr>
            </w:pPr>
            <w:r w:rsidRPr="009F582B">
              <w:rPr>
                <w:lang w:val="en-CA"/>
              </w:rPr>
              <w:t>- and -</w:t>
            </w:r>
          </w:p>
          <w:p w14:paraId="68B50167" w14:textId="77777777" w:rsidR="00AF325D" w:rsidRPr="009F582B" w:rsidRDefault="00AF325D">
            <w:pPr>
              <w:rPr>
                <w:lang w:val="en-CA"/>
              </w:rPr>
            </w:pPr>
          </w:p>
          <w:p w14:paraId="68B50168" w14:textId="77777777" w:rsidR="00AF325D" w:rsidRPr="009F582B" w:rsidRDefault="000E0ABB">
            <w:pPr>
              <w:pStyle w:val="SCCLsocParty"/>
              <w:rPr>
                <w:lang w:val="en-CA"/>
              </w:rPr>
            </w:pPr>
            <w:r w:rsidRPr="009F582B">
              <w:rPr>
                <w:lang w:val="en-CA"/>
              </w:rPr>
              <w:t>Patrick Guay and Investissement Guay Légaré inc.</w:t>
            </w:r>
            <w:r w:rsidRPr="009F582B">
              <w:rPr>
                <w:lang w:val="en-CA"/>
              </w:rPr>
              <w:br/>
            </w:r>
          </w:p>
          <w:p w14:paraId="68B50169" w14:textId="77777777" w:rsidR="00AF325D" w:rsidRDefault="000E0ABB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8B5016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8B5016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B5016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B5016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E7AC5" w14:paraId="68B50178" w14:textId="77777777" w:rsidTr="00B37A52">
        <w:tc>
          <w:tcPr>
            <w:tcW w:w="2269" w:type="pct"/>
          </w:tcPr>
          <w:p w14:paraId="68B5016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8B50170" w14:textId="77777777" w:rsidR="0027081E" w:rsidRPr="001E26DB" w:rsidRDefault="0027081E" w:rsidP="0027081E">
            <w:pPr>
              <w:jc w:val="center"/>
            </w:pPr>
          </w:p>
          <w:p w14:paraId="68B5017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200-09-010396-213, 2023 QCCA 662</w:t>
            </w:r>
            <w:r w:rsidRPr="001E26DB">
              <w:t xml:space="preserve">, daté du </w:t>
            </w:r>
            <w:r>
              <w:t>18 mai 2023</w:t>
            </w:r>
            <w:r w:rsidR="009F582B">
              <w:t>, est rejetée avec dépens</w:t>
            </w:r>
            <w:r w:rsidRPr="001E26DB">
              <w:t>.</w:t>
            </w:r>
          </w:p>
          <w:p w14:paraId="68B5017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8B5017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B5017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8B5017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8B50176" w14:textId="41940B8B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E0AB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E0ABB">
              <w:rPr>
                <w:lang w:val="en-CA"/>
              </w:rPr>
              <w:t>200-09-010396-213, 2023 QCCA 662</w:t>
            </w:r>
            <w:r w:rsidRPr="001E26DB">
              <w:rPr>
                <w:lang w:val="en-CA"/>
              </w:rPr>
              <w:t xml:space="preserve">, dated </w:t>
            </w:r>
            <w:r w:rsidRPr="000E0ABB">
              <w:rPr>
                <w:lang w:val="en-CA"/>
              </w:rPr>
              <w:t>May 18, 2023</w:t>
            </w:r>
            <w:r w:rsidR="00CE1BE9">
              <w:rPr>
                <w:lang w:val="en-CA"/>
              </w:rPr>
              <w:t>,</w:t>
            </w:r>
            <w:r w:rsidR="009F582B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8B5017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8B50179" w14:textId="77777777" w:rsidR="009F436C" w:rsidRPr="002C29B6" w:rsidRDefault="009F436C" w:rsidP="00382FEC">
      <w:pPr>
        <w:rPr>
          <w:lang w:val="en-US"/>
        </w:rPr>
      </w:pPr>
    </w:p>
    <w:p w14:paraId="68B5017A" w14:textId="77777777" w:rsidR="009F436C" w:rsidRPr="002C29B6" w:rsidRDefault="009F436C" w:rsidP="00417FB7">
      <w:pPr>
        <w:jc w:val="center"/>
        <w:rPr>
          <w:lang w:val="en-US"/>
        </w:rPr>
      </w:pPr>
    </w:p>
    <w:p w14:paraId="68B5017B" w14:textId="77777777" w:rsidR="009F436C" w:rsidRPr="002C29B6" w:rsidRDefault="009F436C" w:rsidP="00417FB7">
      <w:pPr>
        <w:jc w:val="center"/>
        <w:rPr>
          <w:lang w:val="en-US"/>
        </w:rPr>
      </w:pPr>
    </w:p>
    <w:p w14:paraId="68B5017C" w14:textId="77777777" w:rsidR="00655333" w:rsidRPr="000E0ABB" w:rsidRDefault="00655333" w:rsidP="00655333">
      <w:pPr>
        <w:jc w:val="center"/>
        <w:rPr>
          <w:lang w:val="en-US"/>
        </w:rPr>
      </w:pPr>
    </w:p>
    <w:p w14:paraId="68B5017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8B5017E" w14:textId="77777777" w:rsidR="009F436C" w:rsidRPr="002C29B6" w:rsidRDefault="00655333" w:rsidP="000E0AB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50181" w14:textId="77777777" w:rsidR="00D27D4E" w:rsidRDefault="00D27D4E">
      <w:r>
        <w:separator/>
      </w:r>
    </w:p>
  </w:endnote>
  <w:endnote w:type="continuationSeparator" w:id="0">
    <w:p w14:paraId="68B5018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5017F" w14:textId="77777777" w:rsidR="00D27D4E" w:rsidRDefault="00D27D4E">
      <w:r>
        <w:separator/>
      </w:r>
    </w:p>
  </w:footnote>
  <w:footnote w:type="continuationSeparator" w:id="0">
    <w:p w14:paraId="68B5018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018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E0AB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B50184" w14:textId="77777777" w:rsidR="00401B64" w:rsidRDefault="00401B64" w:rsidP="00401B64">
    <w:pPr>
      <w:rPr>
        <w:szCs w:val="24"/>
      </w:rPr>
    </w:pPr>
  </w:p>
  <w:p w14:paraId="68B50185" w14:textId="77777777" w:rsidR="00401B64" w:rsidRDefault="00401B64" w:rsidP="00401B64">
    <w:pPr>
      <w:rPr>
        <w:szCs w:val="24"/>
      </w:rPr>
    </w:pPr>
  </w:p>
  <w:p w14:paraId="68B5018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40872</w:t>
    </w:r>
    <w:r w:rsidR="00401B64">
      <w:rPr>
        <w:szCs w:val="24"/>
      </w:rPr>
      <w:t>     </w:t>
    </w:r>
  </w:p>
  <w:p w14:paraId="68B5018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8B50188" w14:textId="77777777" w:rsidR="000452C9" w:rsidRDefault="000452C9" w:rsidP="000452C9"/>
      <w:p w14:paraId="68B50189" w14:textId="77777777" w:rsidR="000452C9" w:rsidRPr="001E26DB" w:rsidRDefault="000452C9" w:rsidP="000452C9"/>
      <w:p w14:paraId="68B5018A" w14:textId="77777777" w:rsidR="000452C9" w:rsidRPr="001E26DB" w:rsidRDefault="000452C9" w:rsidP="000452C9"/>
      <w:p w14:paraId="68B5018B" w14:textId="77777777" w:rsidR="000452C9" w:rsidRDefault="000452C9" w:rsidP="000452C9"/>
      <w:p w14:paraId="68B5018C" w14:textId="77777777" w:rsidR="000452C9" w:rsidRDefault="000452C9" w:rsidP="000452C9"/>
      <w:p w14:paraId="68B5018D" w14:textId="77777777" w:rsidR="000452C9" w:rsidRDefault="000452C9" w:rsidP="000452C9"/>
      <w:p w14:paraId="68B5018E" w14:textId="77777777" w:rsidR="000452C9" w:rsidRDefault="000452C9" w:rsidP="000452C9"/>
      <w:p w14:paraId="68B5018F" w14:textId="77777777" w:rsidR="000452C9" w:rsidRPr="001E26DB" w:rsidRDefault="000452C9" w:rsidP="000452C9"/>
      <w:p w14:paraId="68B50190" w14:textId="77777777" w:rsidR="000452C9" w:rsidRPr="001E26DB" w:rsidRDefault="000452C9" w:rsidP="000452C9"/>
      <w:p w14:paraId="68B50191" w14:textId="77777777" w:rsidR="000452C9" w:rsidRDefault="000452C9" w:rsidP="000452C9">
        <w:pPr>
          <w:pStyle w:val="Header"/>
        </w:pPr>
      </w:p>
      <w:p w14:paraId="68B50192" w14:textId="77777777" w:rsidR="001D6D96" w:rsidRPr="000452C9" w:rsidRDefault="00DB244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0ABB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7AC5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1967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582B"/>
    <w:rsid w:val="00A03153"/>
    <w:rsid w:val="00A103E3"/>
    <w:rsid w:val="00A14904"/>
    <w:rsid w:val="00A15DFC"/>
    <w:rsid w:val="00A46E1B"/>
    <w:rsid w:val="00AB5E22"/>
    <w:rsid w:val="00AE2077"/>
    <w:rsid w:val="00AE5DC6"/>
    <w:rsid w:val="00AF1D29"/>
    <w:rsid w:val="00AF325D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1BE9"/>
    <w:rsid w:val="00CF2E5D"/>
    <w:rsid w:val="00D047BE"/>
    <w:rsid w:val="00D26BFF"/>
    <w:rsid w:val="00D27D4E"/>
    <w:rsid w:val="00D42339"/>
    <w:rsid w:val="00D61AC2"/>
    <w:rsid w:val="00D652D6"/>
    <w:rsid w:val="00DA5FEF"/>
    <w:rsid w:val="00DB244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B50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D605-D1E0-4748-982F-973BB2B9165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62626C-5AA5-42F8-88A8-8DC622B12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04155-E617-45FC-8452-302F936B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2024-02-05T13:45:00Z</dcterms:created>
  <dcterms:modified xsi:type="dcterms:W3CDTF">2024-02-05T13:45:00Z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