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F96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40970</w:t>
      </w:r>
      <w:r w:rsidR="00E81C0B" w:rsidRPr="001E26DB">
        <w:t>     </w:t>
      </w:r>
    </w:p>
    <w:p w14:paraId="0E264E78" w14:textId="77777777" w:rsidR="009F436C" w:rsidRPr="001E26DB" w:rsidRDefault="009F436C" w:rsidP="00382FEC"/>
    <w:p w14:paraId="6E9CFCA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CFE4AFF" w14:textId="77777777" w:rsidTr="00B37A52">
        <w:tc>
          <w:tcPr>
            <w:tcW w:w="2269" w:type="pct"/>
          </w:tcPr>
          <w:p w14:paraId="179663B3" w14:textId="77777777" w:rsidR="00417FB7" w:rsidRPr="001E26DB" w:rsidRDefault="0062554E" w:rsidP="008262A3">
            <w:r>
              <w:t xml:space="preserve">Le </w:t>
            </w:r>
            <w:r w:rsidR="00BD3811">
              <w:t>18 avril</w:t>
            </w:r>
            <w:r>
              <w:t xml:space="preserve"> 2024</w:t>
            </w:r>
          </w:p>
        </w:tc>
        <w:tc>
          <w:tcPr>
            <w:tcW w:w="381" w:type="pct"/>
          </w:tcPr>
          <w:p w14:paraId="7F7B7E66" w14:textId="77777777" w:rsidR="00417FB7" w:rsidRPr="001E26DB" w:rsidRDefault="00417FB7" w:rsidP="00382FEC"/>
        </w:tc>
        <w:tc>
          <w:tcPr>
            <w:tcW w:w="2350" w:type="pct"/>
          </w:tcPr>
          <w:p w14:paraId="3FAD0DFC" w14:textId="77777777" w:rsidR="00417FB7" w:rsidRPr="001E26DB" w:rsidRDefault="00BD3811" w:rsidP="0027081E">
            <w:pPr>
              <w:rPr>
                <w:lang w:val="en-CA"/>
              </w:rPr>
            </w:pPr>
            <w:r>
              <w:t>April 18</w:t>
            </w:r>
            <w:r w:rsidR="0062554E">
              <w:t>, 2024</w:t>
            </w:r>
          </w:p>
        </w:tc>
      </w:tr>
      <w:tr w:rsidR="00C2612E" w:rsidRPr="0062554E" w14:paraId="23AA7E1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8FF94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5B986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1648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473AE" w14:paraId="5A136B50" w14:textId="77777777" w:rsidTr="006A1E6D">
        <w:tc>
          <w:tcPr>
            <w:tcW w:w="2269" w:type="pct"/>
          </w:tcPr>
          <w:p w14:paraId="3884CF61" w14:textId="77777777" w:rsidR="00701AEB" w:rsidRDefault="003E171F">
            <w:pPr>
              <w:pStyle w:val="SCCLsocPrefix"/>
            </w:pPr>
            <w:r>
              <w:t>ENTRE :</w:t>
            </w:r>
          </w:p>
          <w:p w14:paraId="5A148165" w14:textId="77777777" w:rsidR="003E171F" w:rsidRPr="003E171F" w:rsidRDefault="003E171F" w:rsidP="003E171F"/>
          <w:p w14:paraId="5FB4F2A1" w14:textId="77777777" w:rsidR="00701AEB" w:rsidRDefault="003E171F">
            <w:pPr>
              <w:pStyle w:val="SCCLsocParty"/>
            </w:pPr>
            <w:r>
              <w:t>Neculai Otoman</w:t>
            </w:r>
            <w:r>
              <w:br/>
            </w:r>
          </w:p>
          <w:p w14:paraId="3BCCFCC1" w14:textId="77777777" w:rsidR="00701AEB" w:rsidRDefault="003E171F">
            <w:pPr>
              <w:pStyle w:val="SCCLsocPartyRole"/>
            </w:pPr>
            <w:r>
              <w:t>Demandeur</w:t>
            </w:r>
            <w:r>
              <w:br/>
            </w:r>
          </w:p>
          <w:p w14:paraId="42095207" w14:textId="77777777" w:rsidR="00701AEB" w:rsidRDefault="003E171F">
            <w:pPr>
              <w:pStyle w:val="SCCLsocVersus"/>
            </w:pPr>
            <w:r>
              <w:t>- et -</w:t>
            </w:r>
          </w:p>
          <w:p w14:paraId="7A9CAF2E" w14:textId="77777777" w:rsidR="00701AEB" w:rsidRDefault="00701AEB"/>
          <w:p w14:paraId="67F97357" w14:textId="77777777" w:rsidR="00701AEB" w:rsidRDefault="003E171F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67CAC5B7" w14:textId="77777777" w:rsidR="00701AEB" w:rsidRDefault="003E171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90FFA02" w14:textId="77777777" w:rsidR="00824412" w:rsidRPr="003D3BED" w:rsidRDefault="00824412" w:rsidP="00375294"/>
        </w:tc>
        <w:tc>
          <w:tcPr>
            <w:tcW w:w="2350" w:type="pct"/>
          </w:tcPr>
          <w:p w14:paraId="36C3A9A2" w14:textId="77777777" w:rsidR="00701AEB" w:rsidRDefault="003E171F">
            <w:pPr>
              <w:pStyle w:val="SCCLsocPrefix"/>
              <w:rPr>
                <w:lang w:val="en-US"/>
              </w:rPr>
            </w:pPr>
            <w:r w:rsidRPr="003E171F">
              <w:rPr>
                <w:lang w:val="en-US"/>
              </w:rPr>
              <w:t>BETWEEN:</w:t>
            </w:r>
          </w:p>
          <w:p w14:paraId="0B4F8E16" w14:textId="77777777" w:rsidR="003E171F" w:rsidRPr="003E171F" w:rsidRDefault="003E171F" w:rsidP="003E171F">
            <w:pPr>
              <w:rPr>
                <w:lang w:val="en-US"/>
              </w:rPr>
            </w:pPr>
          </w:p>
          <w:p w14:paraId="060A9A7E" w14:textId="77777777" w:rsidR="00701AEB" w:rsidRPr="003E171F" w:rsidRDefault="003E171F">
            <w:pPr>
              <w:pStyle w:val="SCCLsocParty"/>
              <w:rPr>
                <w:lang w:val="en-US"/>
              </w:rPr>
            </w:pPr>
            <w:r w:rsidRPr="003E171F">
              <w:rPr>
                <w:lang w:val="en-US"/>
              </w:rPr>
              <w:t>Neculai Otoman</w:t>
            </w:r>
            <w:r w:rsidRPr="003E171F">
              <w:rPr>
                <w:lang w:val="en-US"/>
              </w:rPr>
              <w:br/>
            </w:r>
          </w:p>
          <w:p w14:paraId="5FD58599" w14:textId="77777777" w:rsidR="00701AEB" w:rsidRPr="003E171F" w:rsidRDefault="003E171F">
            <w:pPr>
              <w:pStyle w:val="SCCLsocPartyRole"/>
              <w:rPr>
                <w:lang w:val="en-US"/>
              </w:rPr>
            </w:pPr>
            <w:r w:rsidRPr="003E171F">
              <w:rPr>
                <w:lang w:val="en-US"/>
              </w:rPr>
              <w:t>Applicant</w:t>
            </w:r>
            <w:r w:rsidRPr="003E171F">
              <w:rPr>
                <w:lang w:val="en-US"/>
              </w:rPr>
              <w:br/>
            </w:r>
          </w:p>
          <w:p w14:paraId="1D7336C5" w14:textId="77777777" w:rsidR="00701AEB" w:rsidRPr="003E171F" w:rsidRDefault="003E171F">
            <w:pPr>
              <w:pStyle w:val="SCCLsocVersus"/>
              <w:rPr>
                <w:lang w:val="en-US"/>
              </w:rPr>
            </w:pPr>
            <w:r w:rsidRPr="003E171F">
              <w:rPr>
                <w:lang w:val="en-US"/>
              </w:rPr>
              <w:t>- and -</w:t>
            </w:r>
          </w:p>
          <w:p w14:paraId="6808E487" w14:textId="77777777" w:rsidR="00701AEB" w:rsidRPr="003E171F" w:rsidRDefault="00701AEB">
            <w:pPr>
              <w:rPr>
                <w:lang w:val="en-US"/>
              </w:rPr>
            </w:pPr>
          </w:p>
          <w:p w14:paraId="3833FB64" w14:textId="77777777" w:rsidR="00701AEB" w:rsidRPr="003E171F" w:rsidRDefault="003E171F">
            <w:pPr>
              <w:pStyle w:val="SCCLsocParty"/>
              <w:rPr>
                <w:lang w:val="en-US"/>
              </w:rPr>
            </w:pPr>
            <w:r w:rsidRPr="003E171F">
              <w:rPr>
                <w:lang w:val="en-US"/>
              </w:rPr>
              <w:t>Attorney General of Canada</w:t>
            </w:r>
            <w:r w:rsidRPr="003E171F">
              <w:rPr>
                <w:lang w:val="en-US"/>
              </w:rPr>
              <w:br/>
            </w:r>
          </w:p>
          <w:p w14:paraId="3D3FF7D5" w14:textId="77777777" w:rsidR="00701AEB" w:rsidRPr="003E171F" w:rsidRDefault="003E171F">
            <w:pPr>
              <w:pStyle w:val="SCCLsocPartyRole"/>
              <w:rPr>
                <w:lang w:val="en-US"/>
              </w:rPr>
            </w:pPr>
            <w:r w:rsidRPr="003E171F">
              <w:rPr>
                <w:lang w:val="en-US"/>
              </w:rPr>
              <w:t>Respondent</w:t>
            </w:r>
          </w:p>
        </w:tc>
      </w:tr>
      <w:tr w:rsidR="00824412" w:rsidRPr="00C473AE" w14:paraId="2C8BCC7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608BA1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D8295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B7142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473AE" w14:paraId="053899A8" w14:textId="77777777" w:rsidTr="00B37A52">
        <w:tc>
          <w:tcPr>
            <w:tcW w:w="2269" w:type="pct"/>
          </w:tcPr>
          <w:p w14:paraId="0A2FDDF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62A29E" w14:textId="77777777" w:rsidR="0027081E" w:rsidRPr="001E26DB" w:rsidRDefault="0027081E" w:rsidP="0027081E">
            <w:pPr>
              <w:jc w:val="center"/>
            </w:pPr>
          </w:p>
          <w:p w14:paraId="0805847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23-A-42</w:t>
            </w:r>
            <w:r w:rsidRPr="001E26DB">
              <w:t xml:space="preserve">, daté du </w:t>
            </w:r>
            <w:r>
              <w:t>29 août 2023</w:t>
            </w:r>
            <w:r w:rsidRPr="001E26DB">
              <w:t xml:space="preserve">, est </w:t>
            </w:r>
            <w:r w:rsidR="003D3BED">
              <w:t>rejetée avec dépens</w:t>
            </w:r>
            <w:r w:rsidRPr="001E26DB">
              <w:t>.</w:t>
            </w:r>
          </w:p>
          <w:p w14:paraId="56B7360C" w14:textId="77777777" w:rsidR="00622562" w:rsidRDefault="00622562" w:rsidP="0027081E">
            <w:pPr>
              <w:jc w:val="both"/>
            </w:pPr>
          </w:p>
          <w:p w14:paraId="4DA1576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1A2091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43A3E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DF49C8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C24DFCC" w14:textId="751612A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E171F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3E171F">
              <w:rPr>
                <w:lang w:val="en-US"/>
              </w:rPr>
              <w:t>23-A-42</w:t>
            </w:r>
            <w:r w:rsidRPr="001E26DB">
              <w:rPr>
                <w:lang w:val="en-CA"/>
              </w:rPr>
              <w:t xml:space="preserve">, dated </w:t>
            </w:r>
            <w:r w:rsidRPr="003E171F">
              <w:rPr>
                <w:lang w:val="en-US"/>
              </w:rPr>
              <w:t>August 29, 2023</w:t>
            </w:r>
            <w:r w:rsidR="00C139E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D3BE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DAA82A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163301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76B779A" w14:textId="77777777" w:rsidR="009F436C" w:rsidRPr="002C29B6" w:rsidRDefault="009F436C" w:rsidP="00382FEC">
      <w:pPr>
        <w:rPr>
          <w:lang w:val="en-US"/>
        </w:rPr>
      </w:pPr>
    </w:p>
    <w:p w14:paraId="20D84A48" w14:textId="77777777" w:rsidR="009F436C" w:rsidRPr="002C29B6" w:rsidRDefault="009F436C" w:rsidP="00417FB7">
      <w:pPr>
        <w:jc w:val="center"/>
        <w:rPr>
          <w:lang w:val="en-US"/>
        </w:rPr>
      </w:pPr>
    </w:p>
    <w:p w14:paraId="24A65EE2" w14:textId="77777777" w:rsidR="009F436C" w:rsidRPr="002C29B6" w:rsidRDefault="009F436C" w:rsidP="00417FB7">
      <w:pPr>
        <w:jc w:val="center"/>
        <w:rPr>
          <w:lang w:val="en-US"/>
        </w:rPr>
      </w:pPr>
    </w:p>
    <w:p w14:paraId="1D92DCD2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62E1A2A" w14:textId="77777777" w:rsidR="009F436C" w:rsidRPr="002C29B6" w:rsidRDefault="00655333" w:rsidP="003E171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68EC" w14:textId="77777777" w:rsidR="00D27D4E" w:rsidRDefault="00D27D4E">
      <w:r>
        <w:separator/>
      </w:r>
    </w:p>
  </w:endnote>
  <w:endnote w:type="continuationSeparator" w:id="0">
    <w:p w14:paraId="4075EA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34CA" w14:textId="77777777" w:rsidR="00D27D4E" w:rsidRDefault="00D27D4E">
      <w:r>
        <w:separator/>
      </w:r>
    </w:p>
  </w:footnote>
  <w:footnote w:type="continuationSeparator" w:id="0">
    <w:p w14:paraId="7FE5E43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264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BAD8EB" w14:textId="77777777" w:rsidR="00401B64" w:rsidRDefault="00401B64" w:rsidP="00401B64">
    <w:pPr>
      <w:rPr>
        <w:szCs w:val="24"/>
      </w:rPr>
    </w:pPr>
  </w:p>
  <w:p w14:paraId="66207D85" w14:textId="77777777" w:rsidR="00401B64" w:rsidRDefault="00401B64" w:rsidP="00401B64">
    <w:pPr>
      <w:rPr>
        <w:szCs w:val="24"/>
      </w:rPr>
    </w:pPr>
  </w:p>
  <w:p w14:paraId="077C427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40970</w:t>
    </w:r>
    <w:r w:rsidR="00401B64">
      <w:rPr>
        <w:szCs w:val="24"/>
      </w:rPr>
      <w:t>     </w:t>
    </w:r>
  </w:p>
  <w:p w14:paraId="450E9F5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FD5D038" w14:textId="77777777" w:rsidR="000452C9" w:rsidRDefault="000452C9" w:rsidP="000452C9"/>
      <w:p w14:paraId="28A1DE98" w14:textId="77777777" w:rsidR="000452C9" w:rsidRPr="001E26DB" w:rsidRDefault="000452C9" w:rsidP="000452C9"/>
      <w:p w14:paraId="64E5366C" w14:textId="77777777" w:rsidR="000452C9" w:rsidRPr="001E26DB" w:rsidRDefault="000452C9" w:rsidP="000452C9"/>
      <w:p w14:paraId="4865B8D5" w14:textId="77777777" w:rsidR="000452C9" w:rsidRDefault="000452C9" w:rsidP="000452C9"/>
      <w:p w14:paraId="017096EE" w14:textId="77777777" w:rsidR="000452C9" w:rsidRDefault="000452C9" w:rsidP="000452C9"/>
      <w:p w14:paraId="575AC9E1" w14:textId="77777777" w:rsidR="000452C9" w:rsidRDefault="000452C9" w:rsidP="000452C9"/>
      <w:p w14:paraId="50FF9707" w14:textId="77777777" w:rsidR="000452C9" w:rsidRDefault="000452C9" w:rsidP="000452C9"/>
      <w:p w14:paraId="7851C81F" w14:textId="77777777" w:rsidR="000452C9" w:rsidRPr="001E26DB" w:rsidRDefault="000452C9" w:rsidP="000452C9"/>
      <w:p w14:paraId="747752A2" w14:textId="77777777" w:rsidR="000452C9" w:rsidRPr="001E26DB" w:rsidRDefault="000452C9" w:rsidP="000452C9"/>
      <w:p w14:paraId="20A9F6FB" w14:textId="77777777" w:rsidR="000452C9" w:rsidRDefault="000452C9" w:rsidP="000452C9">
        <w:pPr>
          <w:pStyle w:val="Header"/>
        </w:pPr>
      </w:p>
      <w:p w14:paraId="3374C4D7" w14:textId="77777777" w:rsidR="001D6D96" w:rsidRPr="000452C9" w:rsidRDefault="00C92C5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6C7F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3BED"/>
    <w:rsid w:val="003D7CE6"/>
    <w:rsid w:val="003E171F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1AEB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3811"/>
    <w:rsid w:val="00BF682C"/>
    <w:rsid w:val="00BF7644"/>
    <w:rsid w:val="00C03E8E"/>
    <w:rsid w:val="00C139EC"/>
    <w:rsid w:val="00C2612E"/>
    <w:rsid w:val="00C473AE"/>
    <w:rsid w:val="00C609B7"/>
    <w:rsid w:val="00C92C5F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8AE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ABBF9-F18C-49B7-9730-E78125A0A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1428B-6BBD-400F-A1AF-EED3767EA5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34F5264-FE30-4654-8D50-465C3C224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2024-04-14T22:47:00Z</dcterms:created>
  <dcterms:modified xsi:type="dcterms:W3CDTF">2024-04-14T22:47:00Z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