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118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41153</w:t>
      </w:r>
      <w:r w:rsidR="0016666F" w:rsidRPr="006E7BAE">
        <w:t>     </w:t>
      </w:r>
    </w:p>
    <w:p w14:paraId="2B6F1053" w14:textId="77777777" w:rsidR="009F436C" w:rsidRPr="006E7BAE" w:rsidRDefault="009F436C" w:rsidP="00382FEC"/>
    <w:p w14:paraId="5ED21C2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1"/>
        <w:gridCol w:w="824"/>
        <w:gridCol w:w="4395"/>
      </w:tblGrid>
      <w:tr w:rsidR="00417FB7" w:rsidRPr="006E7BAE" w14:paraId="55CD4D04" w14:textId="77777777" w:rsidTr="00E12971">
        <w:tc>
          <w:tcPr>
            <w:tcW w:w="2212" w:type="pct"/>
          </w:tcPr>
          <w:p w14:paraId="3D8F6A33" w14:textId="77777777" w:rsidR="00417FB7" w:rsidRPr="006E7BAE" w:rsidRDefault="00543EDD" w:rsidP="008262A3">
            <w:r>
              <w:t>August 1</w:t>
            </w:r>
            <w:r w:rsidR="00247CE9">
              <w:t>5</w:t>
            </w:r>
            <w:r>
              <w:t>, 2024</w:t>
            </w:r>
          </w:p>
        </w:tc>
        <w:tc>
          <w:tcPr>
            <w:tcW w:w="440" w:type="pct"/>
          </w:tcPr>
          <w:p w14:paraId="41E9F26E" w14:textId="77777777" w:rsidR="00417FB7" w:rsidRPr="006E7BAE" w:rsidRDefault="00417FB7" w:rsidP="00382FEC"/>
        </w:tc>
        <w:tc>
          <w:tcPr>
            <w:tcW w:w="2349" w:type="pct"/>
          </w:tcPr>
          <w:p w14:paraId="47063FE0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247CE9">
              <w:t>5</w:t>
            </w:r>
            <w:r>
              <w:t xml:space="preserve"> </w:t>
            </w:r>
            <w:proofErr w:type="spellStart"/>
            <w:r>
              <w:t>août</w:t>
            </w:r>
            <w:proofErr w:type="spellEnd"/>
            <w:r>
              <w:t xml:space="preserve"> 2024</w:t>
            </w:r>
          </w:p>
        </w:tc>
      </w:tr>
      <w:tr w:rsidR="00E12A51" w:rsidRPr="006E7BAE" w14:paraId="67BBD4B2" w14:textId="77777777" w:rsidTr="00E12971">
        <w:tc>
          <w:tcPr>
            <w:tcW w:w="2212" w:type="pct"/>
            <w:tcMar>
              <w:top w:w="0" w:type="dxa"/>
              <w:bottom w:w="0" w:type="dxa"/>
            </w:tcMar>
          </w:tcPr>
          <w:p w14:paraId="401067B9" w14:textId="77777777" w:rsidR="00C2612E" w:rsidRPr="006E7BAE" w:rsidRDefault="00C2612E" w:rsidP="008262A3"/>
        </w:tc>
        <w:tc>
          <w:tcPr>
            <w:tcW w:w="440" w:type="pct"/>
            <w:tcMar>
              <w:top w:w="0" w:type="dxa"/>
              <w:bottom w:w="0" w:type="dxa"/>
            </w:tcMar>
          </w:tcPr>
          <w:p w14:paraId="5067F2CE" w14:textId="77777777" w:rsidR="00E12A51" w:rsidRPr="006E7BAE" w:rsidRDefault="00E12A51" w:rsidP="00382FEC"/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3EDAB76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E12971" w14:paraId="4169543E" w14:textId="77777777" w:rsidTr="00E12971">
        <w:tc>
          <w:tcPr>
            <w:tcW w:w="2212" w:type="pct"/>
          </w:tcPr>
          <w:p w14:paraId="2BDB936C" w14:textId="77777777" w:rsidR="00E13179" w:rsidRDefault="00E13179"/>
          <w:p w14:paraId="21B35926" w14:textId="77777777" w:rsidR="00E13179" w:rsidRDefault="00247CE9">
            <w:pPr>
              <w:pStyle w:val="SCCLsocPrefix"/>
            </w:pPr>
            <w:r>
              <w:t>BETWEEN:</w:t>
            </w:r>
          </w:p>
          <w:p w14:paraId="4812D68F" w14:textId="77777777" w:rsidR="00983EE4" w:rsidRPr="00983EE4" w:rsidRDefault="00983EE4" w:rsidP="00E12971"/>
          <w:p w14:paraId="786FC225" w14:textId="77777777" w:rsidR="00E13179" w:rsidRDefault="00247CE9">
            <w:pPr>
              <w:pStyle w:val="SCCLsocParty"/>
            </w:pPr>
            <w:r>
              <w:t>Tony Rousselle</w:t>
            </w:r>
            <w:r>
              <w:br/>
            </w:r>
          </w:p>
          <w:p w14:paraId="7278003F" w14:textId="77777777" w:rsidR="00E13179" w:rsidRDefault="00247CE9">
            <w:pPr>
              <w:pStyle w:val="SCCLsocPartyRole"/>
            </w:pPr>
            <w:r>
              <w:t>Applicant</w:t>
            </w:r>
            <w:r>
              <w:br/>
            </w:r>
          </w:p>
          <w:p w14:paraId="00AE6601" w14:textId="77777777" w:rsidR="00E13179" w:rsidRDefault="00247CE9">
            <w:pPr>
              <w:pStyle w:val="SCCLsocVersus"/>
            </w:pPr>
            <w:r>
              <w:t>- and -</w:t>
            </w:r>
          </w:p>
          <w:p w14:paraId="3D8BE43E" w14:textId="77777777" w:rsidR="00E13179" w:rsidRDefault="00E13179"/>
          <w:p w14:paraId="3ABFFAFD" w14:textId="77777777" w:rsidR="00E13179" w:rsidRDefault="00247CE9">
            <w:pPr>
              <w:pStyle w:val="SCCLsocParty"/>
            </w:pPr>
            <w:r>
              <w:t>His Majesty the King</w:t>
            </w:r>
            <w:r>
              <w:br/>
            </w:r>
          </w:p>
          <w:p w14:paraId="720C8064" w14:textId="77777777" w:rsidR="00E13179" w:rsidRDefault="00247CE9">
            <w:pPr>
              <w:pStyle w:val="SCCLsocPartyRole"/>
            </w:pPr>
            <w:r>
              <w:t>Respondent</w:t>
            </w:r>
          </w:p>
        </w:tc>
        <w:tc>
          <w:tcPr>
            <w:tcW w:w="440" w:type="pct"/>
          </w:tcPr>
          <w:p w14:paraId="64A67D47" w14:textId="77777777" w:rsidR="00824412" w:rsidRPr="006E7BAE" w:rsidRDefault="00824412" w:rsidP="00375294"/>
        </w:tc>
        <w:tc>
          <w:tcPr>
            <w:tcW w:w="2349" w:type="pct"/>
          </w:tcPr>
          <w:p w14:paraId="6220FDDC" w14:textId="77777777" w:rsidR="00E13179" w:rsidRDefault="00E13179"/>
          <w:p w14:paraId="26B7BE6F" w14:textId="77777777" w:rsidR="00E13179" w:rsidRDefault="00247CE9">
            <w:pPr>
              <w:pStyle w:val="SCCLsocPrefix"/>
              <w:rPr>
                <w:lang w:val="fr-CA"/>
              </w:rPr>
            </w:pPr>
            <w:r w:rsidRPr="00247CE9">
              <w:rPr>
                <w:lang w:val="fr-CA"/>
              </w:rPr>
              <w:t>ENTRE :</w:t>
            </w:r>
          </w:p>
          <w:p w14:paraId="15BDFA8D" w14:textId="77777777" w:rsidR="00983EE4" w:rsidRPr="00983EE4" w:rsidRDefault="00983EE4" w:rsidP="00E12971">
            <w:pPr>
              <w:rPr>
                <w:lang w:val="fr-CA"/>
              </w:rPr>
            </w:pPr>
          </w:p>
          <w:p w14:paraId="7211762C" w14:textId="77777777" w:rsidR="00E13179" w:rsidRPr="00247CE9" w:rsidRDefault="00247CE9">
            <w:pPr>
              <w:pStyle w:val="SCCLsocParty"/>
              <w:rPr>
                <w:lang w:val="fr-CA"/>
              </w:rPr>
            </w:pPr>
            <w:r w:rsidRPr="00247CE9">
              <w:rPr>
                <w:lang w:val="fr-CA"/>
              </w:rPr>
              <w:t>Tony Rousselle</w:t>
            </w:r>
            <w:r w:rsidRPr="00247CE9">
              <w:rPr>
                <w:lang w:val="fr-CA"/>
              </w:rPr>
              <w:br/>
            </w:r>
          </w:p>
          <w:p w14:paraId="22EF6BA0" w14:textId="77777777" w:rsidR="00E13179" w:rsidRPr="00247CE9" w:rsidRDefault="00247CE9">
            <w:pPr>
              <w:pStyle w:val="SCCLsocPartyRole"/>
              <w:rPr>
                <w:lang w:val="fr-CA"/>
              </w:rPr>
            </w:pPr>
            <w:r w:rsidRPr="00247CE9">
              <w:rPr>
                <w:lang w:val="fr-CA"/>
              </w:rPr>
              <w:t>Demandeu</w:t>
            </w:r>
            <w:r>
              <w:rPr>
                <w:lang w:val="fr-CA"/>
              </w:rPr>
              <w:t>r</w:t>
            </w:r>
            <w:r w:rsidRPr="00247CE9">
              <w:rPr>
                <w:lang w:val="fr-CA"/>
              </w:rPr>
              <w:br/>
            </w:r>
          </w:p>
          <w:p w14:paraId="5600937E" w14:textId="77777777" w:rsidR="00E13179" w:rsidRPr="00247CE9" w:rsidRDefault="00247CE9">
            <w:pPr>
              <w:pStyle w:val="SCCLsocVersus"/>
              <w:rPr>
                <w:lang w:val="fr-CA"/>
              </w:rPr>
            </w:pPr>
            <w:r w:rsidRPr="00247CE9">
              <w:rPr>
                <w:lang w:val="fr-CA"/>
              </w:rPr>
              <w:t>- et -</w:t>
            </w:r>
          </w:p>
          <w:p w14:paraId="6F2735B7" w14:textId="77777777" w:rsidR="00E13179" w:rsidRPr="00247CE9" w:rsidRDefault="00E13179">
            <w:pPr>
              <w:rPr>
                <w:lang w:val="fr-CA"/>
              </w:rPr>
            </w:pPr>
          </w:p>
          <w:p w14:paraId="4E44B1BA" w14:textId="77777777" w:rsidR="00E13179" w:rsidRPr="00247CE9" w:rsidRDefault="00247CE9">
            <w:pPr>
              <w:pStyle w:val="SCCLsocParty"/>
              <w:rPr>
                <w:lang w:val="fr-CA"/>
              </w:rPr>
            </w:pPr>
            <w:r w:rsidRPr="00247CE9">
              <w:rPr>
                <w:lang w:val="fr-CA"/>
              </w:rPr>
              <w:t>Sa Majesté le Roi</w:t>
            </w:r>
            <w:r w:rsidRPr="00247CE9">
              <w:rPr>
                <w:lang w:val="fr-CA"/>
              </w:rPr>
              <w:br/>
            </w:r>
          </w:p>
          <w:p w14:paraId="3C631D57" w14:textId="77777777" w:rsidR="00E13179" w:rsidRPr="00983EE4" w:rsidRDefault="00247CE9">
            <w:pPr>
              <w:pStyle w:val="SCCLsocPartyRole"/>
              <w:rPr>
                <w:lang w:val="fr-CA"/>
              </w:rPr>
            </w:pPr>
            <w:r w:rsidRPr="00983EE4">
              <w:rPr>
                <w:lang w:val="fr-CA"/>
              </w:rPr>
              <w:t>Intimé</w:t>
            </w:r>
          </w:p>
        </w:tc>
      </w:tr>
      <w:tr w:rsidR="00824412" w:rsidRPr="00E12971" w14:paraId="0C580516" w14:textId="77777777" w:rsidTr="00E12971">
        <w:tc>
          <w:tcPr>
            <w:tcW w:w="2212" w:type="pct"/>
            <w:tcMar>
              <w:top w:w="0" w:type="dxa"/>
              <w:bottom w:w="0" w:type="dxa"/>
            </w:tcMar>
          </w:tcPr>
          <w:p w14:paraId="00D1ACDD" w14:textId="77777777" w:rsidR="00824412" w:rsidRPr="00983EE4" w:rsidRDefault="00824412" w:rsidP="00375294">
            <w:pPr>
              <w:rPr>
                <w:lang w:val="fr-CA"/>
              </w:rPr>
            </w:pPr>
          </w:p>
        </w:tc>
        <w:tc>
          <w:tcPr>
            <w:tcW w:w="440" w:type="pct"/>
            <w:tcMar>
              <w:top w:w="0" w:type="dxa"/>
              <w:bottom w:w="0" w:type="dxa"/>
            </w:tcMar>
          </w:tcPr>
          <w:p w14:paraId="06E141B4" w14:textId="77777777" w:rsidR="00824412" w:rsidRPr="00983EE4" w:rsidRDefault="00824412" w:rsidP="00375294">
            <w:pPr>
              <w:rPr>
                <w:lang w:val="fr-CA"/>
              </w:rPr>
            </w:pPr>
          </w:p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0AA23857" w14:textId="77777777" w:rsidR="00824412" w:rsidRPr="00983EE4" w:rsidRDefault="00824412" w:rsidP="00B408F8">
            <w:pPr>
              <w:rPr>
                <w:lang w:val="fr-CA"/>
              </w:rPr>
            </w:pPr>
          </w:p>
        </w:tc>
      </w:tr>
      <w:tr w:rsidR="00824412" w:rsidRPr="00E12971" w14:paraId="1C7684B8" w14:textId="77777777" w:rsidTr="00E12971">
        <w:tc>
          <w:tcPr>
            <w:tcW w:w="2212" w:type="pct"/>
          </w:tcPr>
          <w:p w14:paraId="27C7E3E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A7F4BB5" w14:textId="77777777" w:rsidR="00824412" w:rsidRPr="006E7BAE" w:rsidRDefault="00824412" w:rsidP="00417FB7">
            <w:pPr>
              <w:jc w:val="center"/>
            </w:pPr>
          </w:p>
          <w:p w14:paraId="408829B8" w14:textId="1290C87F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Number </w:t>
            </w:r>
            <w:r>
              <w:t xml:space="preserve">74-23-CA, </w:t>
            </w:r>
            <w:proofErr w:type="gramStart"/>
            <w:r w:rsidR="00983EE4" w:rsidRPr="00E12971">
              <w:rPr>
                <w:rStyle w:val="Hyperlink"/>
                <w:color w:val="auto"/>
                <w:u w:val="none"/>
              </w:rPr>
              <w:t>2024</w:t>
            </w:r>
            <w:proofErr w:type="gramEnd"/>
            <w:r w:rsidR="00983EE4" w:rsidRPr="00E12971">
              <w:rPr>
                <w:rStyle w:val="Hyperlink"/>
                <w:color w:val="auto"/>
                <w:u w:val="none"/>
              </w:rPr>
              <w:t xml:space="preserve"> NBCA 3</w:t>
            </w:r>
            <w:r w:rsidRPr="00983EE4">
              <w:t xml:space="preserve">, </w:t>
            </w:r>
            <w:r w:rsidRPr="006E7BAE">
              <w:t xml:space="preserve">dated </w:t>
            </w:r>
            <w:r>
              <w:t>January 11, 2024</w:t>
            </w:r>
            <w:r w:rsidR="00983EE4">
              <w:t>,</w:t>
            </w:r>
            <w:r w:rsidRPr="006E7BAE">
              <w:t xml:space="preserve"> is </w:t>
            </w:r>
            <w:r w:rsidR="00247CE9">
              <w:t>granted</w:t>
            </w:r>
            <w:r w:rsidRPr="006E7BAE">
              <w:t>.</w:t>
            </w:r>
          </w:p>
          <w:p w14:paraId="42B55A99" w14:textId="77777777" w:rsidR="003F6511" w:rsidRDefault="003F6511" w:rsidP="00011960">
            <w:pPr>
              <w:jc w:val="both"/>
            </w:pPr>
          </w:p>
          <w:p w14:paraId="426188DB" w14:textId="77777777" w:rsidR="003F6511" w:rsidRPr="006E7BAE" w:rsidRDefault="003F6511" w:rsidP="00011960">
            <w:pPr>
              <w:jc w:val="both"/>
            </w:pPr>
          </w:p>
        </w:tc>
        <w:tc>
          <w:tcPr>
            <w:tcW w:w="440" w:type="pct"/>
          </w:tcPr>
          <w:p w14:paraId="32CC1B4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49" w:type="pct"/>
          </w:tcPr>
          <w:p w14:paraId="5B3ED42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45D847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2B031E2" w14:textId="576864A9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47CE9">
              <w:rPr>
                <w:lang w:val="fr-CA"/>
              </w:rPr>
              <w:t>Cour d’appel du Nouveau-Brunswick</w:t>
            </w:r>
            <w:r w:rsidRPr="006E7BAE">
              <w:rPr>
                <w:lang w:val="fr-CA"/>
              </w:rPr>
              <w:t xml:space="preserve">, numéro </w:t>
            </w:r>
            <w:r w:rsidRPr="00247CE9">
              <w:rPr>
                <w:lang w:val="fr-CA"/>
              </w:rPr>
              <w:t xml:space="preserve">74-23-CA, </w:t>
            </w:r>
            <w:r w:rsidR="00983EE4" w:rsidRPr="00E12971">
              <w:rPr>
                <w:rStyle w:val="Hyperlink"/>
                <w:color w:val="auto"/>
                <w:u w:val="none"/>
                <w:lang w:val="fr-CA"/>
              </w:rPr>
              <w:t>2024 NBCA 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47CE9">
              <w:rPr>
                <w:lang w:val="fr-CA"/>
              </w:rPr>
              <w:t>11 janvier 2024</w:t>
            </w:r>
            <w:r w:rsidRPr="006E7BAE">
              <w:rPr>
                <w:lang w:val="fr-CA"/>
              </w:rPr>
              <w:t xml:space="preserve">, est </w:t>
            </w:r>
            <w:r w:rsidR="00247CE9">
              <w:rPr>
                <w:lang w:val="fr-CA"/>
              </w:rPr>
              <w:t>accueillie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9CE439D" w14:textId="77777777" w:rsidR="009F436C" w:rsidRPr="00D83B8C" w:rsidRDefault="009F436C" w:rsidP="00382FEC">
      <w:pPr>
        <w:rPr>
          <w:lang w:val="fr-CA"/>
        </w:rPr>
      </w:pPr>
    </w:p>
    <w:p w14:paraId="49049D6D" w14:textId="77777777" w:rsidR="009F436C" w:rsidRPr="00D83B8C" w:rsidRDefault="009F436C" w:rsidP="00417FB7">
      <w:pPr>
        <w:jc w:val="center"/>
        <w:rPr>
          <w:lang w:val="fr-CA"/>
        </w:rPr>
      </w:pPr>
    </w:p>
    <w:p w14:paraId="51182BB3" w14:textId="77777777" w:rsidR="009F436C" w:rsidRDefault="009F436C" w:rsidP="00417FB7">
      <w:pPr>
        <w:jc w:val="center"/>
        <w:rPr>
          <w:lang w:val="fr-CA"/>
        </w:rPr>
      </w:pPr>
    </w:p>
    <w:p w14:paraId="27514859" w14:textId="77777777" w:rsidR="00247CE9" w:rsidRDefault="00247CE9" w:rsidP="00417FB7">
      <w:pPr>
        <w:jc w:val="center"/>
        <w:rPr>
          <w:lang w:val="fr-CA"/>
        </w:rPr>
      </w:pPr>
    </w:p>
    <w:p w14:paraId="74513B65" w14:textId="77777777" w:rsidR="00247CE9" w:rsidRPr="00D83B8C" w:rsidRDefault="00247CE9" w:rsidP="00417FB7">
      <w:pPr>
        <w:jc w:val="center"/>
        <w:rPr>
          <w:lang w:val="fr-CA"/>
        </w:rPr>
      </w:pPr>
    </w:p>
    <w:p w14:paraId="6B60935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3006D8E" w14:textId="77777777" w:rsidR="003A37CF" w:rsidRPr="00D83B8C" w:rsidRDefault="003A37CF" w:rsidP="00247CE9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DFDC0" w14:textId="77777777" w:rsidR="00983D48" w:rsidRDefault="00983D48">
      <w:r>
        <w:separator/>
      </w:r>
    </w:p>
  </w:endnote>
  <w:endnote w:type="continuationSeparator" w:id="0">
    <w:p w14:paraId="2B7C962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4941F" w14:textId="77777777" w:rsidR="00983D48" w:rsidRDefault="00983D48">
      <w:r>
        <w:separator/>
      </w:r>
    </w:p>
  </w:footnote>
  <w:footnote w:type="continuationSeparator" w:id="0">
    <w:p w14:paraId="689371B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3A4A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ED073E8" w14:textId="77777777" w:rsidR="008F53F3" w:rsidRDefault="008F53F3" w:rsidP="008F53F3">
    <w:pPr>
      <w:rPr>
        <w:szCs w:val="24"/>
      </w:rPr>
    </w:pPr>
  </w:p>
  <w:p w14:paraId="5DFB7202" w14:textId="77777777" w:rsidR="008F53F3" w:rsidRDefault="008F53F3" w:rsidP="008F53F3">
    <w:pPr>
      <w:rPr>
        <w:szCs w:val="24"/>
      </w:rPr>
    </w:pPr>
  </w:p>
  <w:p w14:paraId="125191B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41153</w:t>
    </w:r>
    <w:r>
      <w:rPr>
        <w:szCs w:val="24"/>
      </w:rPr>
      <w:t>     </w:t>
    </w:r>
  </w:p>
  <w:p w14:paraId="5E4EFA6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FB2097A" w14:textId="77777777" w:rsidR="0073151A" w:rsidRDefault="0073151A" w:rsidP="0073151A"/>
      <w:p w14:paraId="3C224A9D" w14:textId="77777777" w:rsidR="0073151A" w:rsidRPr="006E7BAE" w:rsidRDefault="0073151A" w:rsidP="0073151A"/>
      <w:p w14:paraId="0A9532D8" w14:textId="77777777" w:rsidR="0073151A" w:rsidRPr="006E7BAE" w:rsidRDefault="0073151A" w:rsidP="0073151A"/>
      <w:p w14:paraId="18CC38BA" w14:textId="77777777" w:rsidR="0073151A" w:rsidRPr="006E7BAE" w:rsidRDefault="0073151A" w:rsidP="0073151A"/>
      <w:p w14:paraId="6DA8EA25" w14:textId="77777777" w:rsidR="0073151A" w:rsidRDefault="0073151A" w:rsidP="0073151A"/>
      <w:p w14:paraId="042B7E96" w14:textId="77777777" w:rsidR="0073151A" w:rsidRDefault="0073151A" w:rsidP="0073151A"/>
      <w:p w14:paraId="13A3FEC3" w14:textId="77777777" w:rsidR="0073151A" w:rsidRDefault="0073151A" w:rsidP="0073151A"/>
      <w:p w14:paraId="15713025" w14:textId="77777777" w:rsidR="0073151A" w:rsidRDefault="0073151A" w:rsidP="0073151A"/>
      <w:p w14:paraId="3250C2D9" w14:textId="77777777" w:rsidR="0073151A" w:rsidRDefault="0073151A" w:rsidP="0073151A"/>
      <w:p w14:paraId="5F4FDCA4" w14:textId="77777777" w:rsidR="0073151A" w:rsidRPr="006E7BAE" w:rsidRDefault="0073151A" w:rsidP="0073151A"/>
      <w:p w14:paraId="15D0694E" w14:textId="77777777" w:rsidR="00ED265D" w:rsidRPr="0073151A" w:rsidRDefault="00E1297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47CE9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83EE4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971"/>
    <w:rsid w:val="00E12A51"/>
    <w:rsid w:val="00E13179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770B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The Chief Justice, O'Bonsawin, Moreau</AuthorContributor>
    <FolderNameEn xmlns="40ae4924-d04e-473c-aafa-3657aad971d6">Leave Application - Judgment on Leave Application</FolderNameEn>
    <Case xmlns="40ae4924-d04e-473c-aafa-3657aad971d6">15607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416B9B1-B087-4E0A-8137-C7FFDD91106F}"/>
</file>

<file path=customXml/itemProps2.xml><?xml version="1.0" encoding="utf-8"?>
<ds:datastoreItem xmlns:ds="http://schemas.openxmlformats.org/officeDocument/2006/customXml" ds:itemID="{7D37A483-4473-4669-9751-253EC5C63037}"/>
</file>

<file path=customXml/itemProps3.xml><?xml version="1.0" encoding="utf-8"?>
<ds:datastoreItem xmlns:ds="http://schemas.openxmlformats.org/officeDocument/2006/customXml" ds:itemID="{509E5BBA-9B0D-473F-9979-57B666CF2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2018-04-20T19:43:00Z</dcterms:created>
  <dcterms:modified xsi:type="dcterms:W3CDTF">2024-08-08T20:33:00Z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