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9C61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41313</w:t>
      </w:r>
      <w:r w:rsidR="0016666F" w:rsidRPr="006E7BAE">
        <w:t>     </w:t>
      </w:r>
    </w:p>
    <w:p w14:paraId="63C0C65A" w14:textId="77777777" w:rsidR="009F436C" w:rsidRPr="006E7BAE" w:rsidRDefault="009F436C" w:rsidP="00382FEC"/>
    <w:p w14:paraId="758669D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B08574F" w14:textId="77777777" w:rsidTr="00C173B0">
        <w:tc>
          <w:tcPr>
            <w:tcW w:w="2269" w:type="pct"/>
          </w:tcPr>
          <w:p w14:paraId="40978D0A" w14:textId="77777777" w:rsidR="00417FB7" w:rsidRPr="006E7BAE" w:rsidRDefault="00BE2098" w:rsidP="008262A3">
            <w:r>
              <w:t>November</w:t>
            </w:r>
            <w:r w:rsidR="00543EDD">
              <w:t xml:space="preserve"> </w:t>
            </w:r>
            <w:r>
              <w:t>2</w:t>
            </w:r>
            <w:r w:rsidR="00543EDD">
              <w:t>1, 2024</w:t>
            </w:r>
          </w:p>
        </w:tc>
        <w:tc>
          <w:tcPr>
            <w:tcW w:w="381" w:type="pct"/>
          </w:tcPr>
          <w:p w14:paraId="110A7EFE" w14:textId="77777777" w:rsidR="00417FB7" w:rsidRPr="006E7BAE" w:rsidRDefault="00417FB7" w:rsidP="00382FEC"/>
        </w:tc>
        <w:tc>
          <w:tcPr>
            <w:tcW w:w="2350" w:type="pct"/>
          </w:tcPr>
          <w:p w14:paraId="5AB69F4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E2098">
              <w:t>2</w:t>
            </w:r>
            <w:r>
              <w:t xml:space="preserve">1 </w:t>
            </w:r>
            <w:r w:rsidR="00BE2098">
              <w:t>novem</w:t>
            </w:r>
            <w:r>
              <w:t>bre 2024</w:t>
            </w:r>
          </w:p>
        </w:tc>
      </w:tr>
      <w:tr w:rsidR="00E12A51" w:rsidRPr="006E7BAE" w14:paraId="70AA5DD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A0A2B3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329D68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18776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E623FA8" w14:textId="77777777" w:rsidTr="00C173B0">
        <w:tc>
          <w:tcPr>
            <w:tcW w:w="2269" w:type="pct"/>
          </w:tcPr>
          <w:p w14:paraId="52DF3216" w14:textId="77777777" w:rsidR="00537627" w:rsidRDefault="00537627"/>
          <w:p w14:paraId="57915154" w14:textId="77777777" w:rsidR="00537627" w:rsidRDefault="00BE2098">
            <w:pPr>
              <w:pStyle w:val="SCCLsocPrefix"/>
            </w:pPr>
            <w:r>
              <w:t>BETWEEN:</w:t>
            </w:r>
          </w:p>
          <w:p w14:paraId="11939A2E" w14:textId="77777777" w:rsidR="006F535D" w:rsidRPr="006F535D" w:rsidRDefault="006F535D" w:rsidP="00975FCF"/>
          <w:p w14:paraId="7CE9ED76" w14:textId="77777777" w:rsidR="00537627" w:rsidRDefault="00BE2098">
            <w:pPr>
              <w:pStyle w:val="SCCLsocParty"/>
            </w:pPr>
            <w:r>
              <w:t>Bank of Nevis International Limited</w:t>
            </w:r>
            <w:r>
              <w:br/>
            </w:r>
          </w:p>
          <w:p w14:paraId="3547C1ED" w14:textId="77777777" w:rsidR="00537627" w:rsidRDefault="00BE2098">
            <w:pPr>
              <w:pStyle w:val="SCCLsocPartyRole"/>
            </w:pPr>
            <w:r>
              <w:t>Applicant</w:t>
            </w:r>
            <w:r>
              <w:br/>
            </w:r>
          </w:p>
          <w:p w14:paraId="1CE776E5" w14:textId="77777777" w:rsidR="00537627" w:rsidRDefault="00BE2098">
            <w:pPr>
              <w:pStyle w:val="SCCLsocVersus"/>
            </w:pPr>
            <w:r>
              <w:t>- and -</w:t>
            </w:r>
          </w:p>
          <w:p w14:paraId="76C8E1D7" w14:textId="77777777" w:rsidR="00537627" w:rsidRDefault="00537627"/>
          <w:p w14:paraId="138CED38" w14:textId="524EA5AC" w:rsidR="00537627" w:rsidRDefault="00BE2098">
            <w:pPr>
              <w:pStyle w:val="SCCLsocParty"/>
            </w:pPr>
            <w:r>
              <w:t>Mark Kucher</w:t>
            </w:r>
            <w:r w:rsidR="006F535D">
              <w:t xml:space="preserve"> and</w:t>
            </w:r>
            <w:r>
              <w:t xml:space="preserve"> BNI Holdcorp Ltd.</w:t>
            </w:r>
            <w:r>
              <w:br/>
            </w:r>
          </w:p>
          <w:p w14:paraId="2075376A" w14:textId="77777777" w:rsidR="00537627" w:rsidRDefault="00BE209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4BDBAE94" w14:textId="77777777" w:rsidR="00824412" w:rsidRPr="006E7BAE" w:rsidRDefault="00824412" w:rsidP="00375294"/>
        </w:tc>
        <w:tc>
          <w:tcPr>
            <w:tcW w:w="2350" w:type="pct"/>
          </w:tcPr>
          <w:p w14:paraId="45C55223" w14:textId="77777777" w:rsidR="00537627" w:rsidRDefault="00537627"/>
          <w:p w14:paraId="3DECD18C" w14:textId="77777777" w:rsidR="00537627" w:rsidRDefault="00BE2098">
            <w:pPr>
              <w:pStyle w:val="SCCLsocPrefix"/>
            </w:pPr>
            <w:r>
              <w:t>ENTRE :</w:t>
            </w:r>
          </w:p>
          <w:p w14:paraId="668E8EC1" w14:textId="77777777" w:rsidR="006F535D" w:rsidRPr="006F535D" w:rsidRDefault="006F535D" w:rsidP="00975FCF"/>
          <w:p w14:paraId="412FB09D" w14:textId="77777777" w:rsidR="00537627" w:rsidRDefault="00BE2098">
            <w:pPr>
              <w:pStyle w:val="SCCLsocParty"/>
            </w:pPr>
            <w:r>
              <w:t>Bank of Nevis International Limited</w:t>
            </w:r>
            <w:r>
              <w:br/>
            </w:r>
          </w:p>
          <w:p w14:paraId="5D975F2F" w14:textId="77777777" w:rsidR="00537627" w:rsidRPr="00BE2098" w:rsidRDefault="00BE2098">
            <w:pPr>
              <w:pStyle w:val="SCCLsocPartyRole"/>
              <w:rPr>
                <w:lang w:val="fr-CA"/>
              </w:rPr>
            </w:pPr>
            <w:r w:rsidRPr="00BE2098">
              <w:rPr>
                <w:lang w:val="fr-CA"/>
              </w:rPr>
              <w:t>Demanderesse</w:t>
            </w:r>
            <w:r w:rsidRPr="00BE2098">
              <w:rPr>
                <w:lang w:val="fr-CA"/>
              </w:rPr>
              <w:br/>
            </w:r>
          </w:p>
          <w:p w14:paraId="132B7A59" w14:textId="77777777" w:rsidR="00537627" w:rsidRPr="00BE2098" w:rsidRDefault="00BE2098">
            <w:pPr>
              <w:pStyle w:val="SCCLsocVersus"/>
              <w:rPr>
                <w:lang w:val="fr-CA"/>
              </w:rPr>
            </w:pPr>
            <w:r w:rsidRPr="00BE2098">
              <w:rPr>
                <w:lang w:val="fr-CA"/>
              </w:rPr>
              <w:t>- et -</w:t>
            </w:r>
          </w:p>
          <w:p w14:paraId="06016DDF" w14:textId="77777777" w:rsidR="00537627" w:rsidRPr="00BE2098" w:rsidRDefault="00537627">
            <w:pPr>
              <w:rPr>
                <w:lang w:val="fr-CA"/>
              </w:rPr>
            </w:pPr>
          </w:p>
          <w:p w14:paraId="7FE0A6B3" w14:textId="2E368C9B" w:rsidR="00537627" w:rsidRPr="00BE2098" w:rsidRDefault="00BE2098">
            <w:pPr>
              <w:pStyle w:val="SCCLsocParty"/>
              <w:rPr>
                <w:lang w:val="fr-CA"/>
              </w:rPr>
            </w:pPr>
            <w:r w:rsidRPr="00BE2098">
              <w:rPr>
                <w:lang w:val="fr-CA"/>
              </w:rPr>
              <w:t>Mark Kucher</w:t>
            </w:r>
            <w:r w:rsidR="006F535D">
              <w:rPr>
                <w:lang w:val="fr-CA"/>
              </w:rPr>
              <w:t xml:space="preserve"> et</w:t>
            </w:r>
            <w:r w:rsidRPr="00BE2098">
              <w:rPr>
                <w:lang w:val="fr-CA"/>
              </w:rPr>
              <w:t xml:space="preserve"> BNI Holdcorp Ltd.</w:t>
            </w:r>
            <w:r w:rsidRPr="00BE2098">
              <w:rPr>
                <w:lang w:val="fr-CA"/>
              </w:rPr>
              <w:br/>
            </w:r>
          </w:p>
          <w:p w14:paraId="6868250D" w14:textId="77777777" w:rsidR="00537627" w:rsidRDefault="00BE2098">
            <w:pPr>
              <w:pStyle w:val="SCCLsocPartyRole"/>
            </w:pPr>
            <w:r>
              <w:t>Intimés</w:t>
            </w:r>
          </w:p>
        </w:tc>
      </w:tr>
      <w:tr w:rsidR="00824412" w:rsidRPr="006E7BAE" w14:paraId="6571E35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310B5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8DC806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3F74D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975FCF" w14:paraId="04E3D01D" w14:textId="77777777" w:rsidTr="00C173B0">
        <w:tc>
          <w:tcPr>
            <w:tcW w:w="2269" w:type="pct"/>
          </w:tcPr>
          <w:p w14:paraId="5D2CA51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4C6BE60" w14:textId="77777777" w:rsidR="00824412" w:rsidRPr="006E7BAE" w:rsidRDefault="00824412" w:rsidP="00417FB7">
            <w:pPr>
              <w:jc w:val="center"/>
            </w:pPr>
          </w:p>
          <w:p w14:paraId="278219E1" w14:textId="7DBCD6F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COA-23-CV-0750, </w:t>
            </w:r>
            <w:hyperlink r:id="rId9">
              <w:r w:rsidRPr="00975FCF">
                <w:rPr>
                  <w:rStyle w:val="Hyperlink"/>
                  <w:color w:val="auto"/>
                  <w:u w:val="none"/>
                </w:rPr>
                <w:t>2024 ONCA 240</w:t>
              </w:r>
            </w:hyperlink>
            <w:r w:rsidRPr="006E7BAE">
              <w:t xml:space="preserve">, dated </w:t>
            </w:r>
            <w:r>
              <w:t>March 28, 2024</w:t>
            </w:r>
            <w:r w:rsidR="006F535D">
              <w:t>,</w:t>
            </w:r>
            <w:r w:rsidRPr="006E7BAE">
              <w:t xml:space="preserve"> is </w:t>
            </w:r>
            <w:r w:rsidR="00BE2098">
              <w:t>dismissed with costs</w:t>
            </w:r>
            <w:r w:rsidRPr="006E7BAE">
              <w:t>.</w:t>
            </w:r>
          </w:p>
          <w:p w14:paraId="45279EA3" w14:textId="77777777" w:rsidR="003F6511" w:rsidRDefault="003F6511" w:rsidP="00011960">
            <w:pPr>
              <w:jc w:val="both"/>
            </w:pPr>
          </w:p>
          <w:p w14:paraId="1BFD9B2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B35C2A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879E70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79FAC9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3ABE7AE" w14:textId="3A682D99" w:rsidR="003F6511" w:rsidRPr="006E7BAE" w:rsidRDefault="00824412" w:rsidP="006F535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E209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BE2098">
              <w:rPr>
                <w:lang w:val="fr-CA"/>
              </w:rPr>
              <w:t xml:space="preserve">COA-23-CV-0750, </w:t>
            </w:r>
            <w:r w:rsidR="006F535D" w:rsidRPr="00975FCF">
              <w:rPr>
                <w:rStyle w:val="Hyperlink"/>
                <w:color w:val="auto"/>
                <w:u w:val="none"/>
                <w:lang w:val="fr-CA"/>
              </w:rPr>
              <w:t>2024 ONCA 240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E2098">
              <w:rPr>
                <w:lang w:val="fr-CA"/>
              </w:rPr>
              <w:t>28 mars 2024</w:t>
            </w:r>
            <w:r w:rsidRPr="006E7BAE">
              <w:rPr>
                <w:lang w:val="fr-CA"/>
              </w:rPr>
              <w:t xml:space="preserve">, est </w:t>
            </w:r>
            <w:r w:rsidR="00BE2098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2B38A1B" w14:textId="77777777" w:rsidR="009F436C" w:rsidRPr="00D83B8C" w:rsidRDefault="009F436C" w:rsidP="00382FEC">
      <w:pPr>
        <w:rPr>
          <w:lang w:val="fr-CA"/>
        </w:rPr>
      </w:pPr>
    </w:p>
    <w:p w14:paraId="2CC5EFAC" w14:textId="77777777" w:rsidR="009F436C" w:rsidRPr="00D83B8C" w:rsidRDefault="009F436C" w:rsidP="00417FB7">
      <w:pPr>
        <w:jc w:val="center"/>
        <w:rPr>
          <w:lang w:val="fr-CA"/>
        </w:rPr>
      </w:pPr>
    </w:p>
    <w:p w14:paraId="4088665C" w14:textId="77777777" w:rsidR="009F436C" w:rsidRDefault="009F436C" w:rsidP="00417FB7">
      <w:pPr>
        <w:jc w:val="center"/>
        <w:rPr>
          <w:lang w:val="fr-CA"/>
        </w:rPr>
      </w:pPr>
    </w:p>
    <w:p w14:paraId="69C72124" w14:textId="77777777" w:rsidR="00BE2098" w:rsidRPr="00D83B8C" w:rsidRDefault="00BE2098" w:rsidP="00975FCF">
      <w:pPr>
        <w:rPr>
          <w:lang w:val="fr-CA"/>
        </w:rPr>
      </w:pPr>
    </w:p>
    <w:p w14:paraId="174F4FA0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8AE7607" w14:textId="77777777" w:rsidR="009F436C" w:rsidRPr="00D83B8C" w:rsidRDefault="003A37CF" w:rsidP="00BE2098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B503" w14:textId="77777777" w:rsidR="00983D48" w:rsidRDefault="00983D48">
      <w:r>
        <w:separator/>
      </w:r>
    </w:p>
  </w:endnote>
  <w:endnote w:type="continuationSeparator" w:id="0">
    <w:p w14:paraId="5809FE5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9F311" w14:textId="77777777" w:rsidR="00983D48" w:rsidRDefault="00983D48">
      <w:r>
        <w:separator/>
      </w:r>
    </w:p>
  </w:footnote>
  <w:footnote w:type="continuationSeparator" w:id="0">
    <w:p w14:paraId="2B7E90B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0648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33D0899" w14:textId="77777777" w:rsidR="008F53F3" w:rsidRDefault="008F53F3" w:rsidP="008F53F3">
    <w:pPr>
      <w:rPr>
        <w:szCs w:val="24"/>
      </w:rPr>
    </w:pPr>
  </w:p>
  <w:p w14:paraId="677FBE1B" w14:textId="77777777" w:rsidR="008F53F3" w:rsidRDefault="008F53F3" w:rsidP="008F53F3">
    <w:pPr>
      <w:rPr>
        <w:szCs w:val="24"/>
      </w:rPr>
    </w:pPr>
  </w:p>
  <w:p w14:paraId="2AACFA8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41313</w:t>
    </w:r>
    <w:r>
      <w:rPr>
        <w:szCs w:val="24"/>
      </w:rPr>
      <w:t>     </w:t>
    </w:r>
  </w:p>
  <w:p w14:paraId="4915173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5CBDE31" w14:textId="77777777" w:rsidR="0073151A" w:rsidRDefault="0073151A" w:rsidP="0073151A"/>
      <w:p w14:paraId="0917E5A8" w14:textId="77777777" w:rsidR="0073151A" w:rsidRPr="006E7BAE" w:rsidRDefault="0073151A" w:rsidP="0073151A"/>
      <w:p w14:paraId="74D20810" w14:textId="77777777" w:rsidR="0073151A" w:rsidRPr="006E7BAE" w:rsidRDefault="0073151A" w:rsidP="0073151A"/>
      <w:p w14:paraId="388C4A32" w14:textId="77777777" w:rsidR="0073151A" w:rsidRPr="006E7BAE" w:rsidRDefault="0073151A" w:rsidP="0073151A"/>
      <w:p w14:paraId="790727B8" w14:textId="77777777" w:rsidR="0073151A" w:rsidRDefault="0073151A" w:rsidP="0073151A"/>
      <w:p w14:paraId="228BA998" w14:textId="77777777" w:rsidR="0073151A" w:rsidRDefault="0073151A" w:rsidP="0073151A"/>
      <w:p w14:paraId="62F5E77C" w14:textId="77777777" w:rsidR="0073151A" w:rsidRDefault="0073151A" w:rsidP="0073151A"/>
      <w:p w14:paraId="0EBE73E4" w14:textId="77777777" w:rsidR="0073151A" w:rsidRDefault="0073151A" w:rsidP="0073151A"/>
      <w:p w14:paraId="3B709E43" w14:textId="77777777" w:rsidR="0073151A" w:rsidRDefault="0073151A" w:rsidP="0073151A"/>
      <w:p w14:paraId="6A743F2A" w14:textId="77777777" w:rsidR="0073151A" w:rsidRPr="006E7BAE" w:rsidRDefault="0073151A" w:rsidP="0073151A"/>
      <w:p w14:paraId="08A80B66" w14:textId="77777777" w:rsidR="00ED265D" w:rsidRPr="0073151A" w:rsidRDefault="00272FA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72FAA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37627"/>
    <w:rsid w:val="00543EDD"/>
    <w:rsid w:val="0055345D"/>
    <w:rsid w:val="00563E2C"/>
    <w:rsid w:val="00587869"/>
    <w:rsid w:val="00612913"/>
    <w:rsid w:val="00614908"/>
    <w:rsid w:val="00650109"/>
    <w:rsid w:val="006E7BAE"/>
    <w:rsid w:val="006F535D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75FCF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2098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E17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lii.org/en/on/onca/doc/2024/2024onca240/2024onca240.html?resultIndex=1&amp;resultId=d9008fb9f66e495b8125533cddadffcd&amp;searchId=2024-05-28T09:16:45:672/27f2e73f1e1d41a9a652675600486d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15768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62C30-3DE4-43E1-81D9-BC43741B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CB6D2-469E-4870-98B7-F773EEA79591}">
  <ds:schemaRefs>
    <ds:schemaRef ds:uri="40ae4924-d04e-473c-aafa-3657aad971d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B39588-492A-4BD3-A13E-208D533B3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2024-11-18T19:27:00Z</dcterms:created>
  <dcterms:modified xsi:type="dcterms:W3CDTF">2024-11-18T19:27:00Z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