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D646A" w:rsidP="008262A3">
            <w:r>
              <w:t>November 1</w:t>
            </w:r>
            <w:r w:rsidR="00EE2A6C">
              <w:t>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D646A" w:rsidP="008D646A">
            <w:pPr>
              <w:rPr>
                <w:lang w:val="en-US"/>
              </w:rPr>
            </w:pPr>
            <w:r>
              <w:t>Le 1</w:t>
            </w:r>
            <w:r w:rsidR="00EE2A6C">
              <w:t xml:space="preserve">0 </w:t>
            </w:r>
            <w:proofErr w:type="spellStart"/>
            <w:r>
              <w:t>novembre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D06BE" w:rsidRDefault="005E6EFF">
            <w:pPr>
              <w:pStyle w:val="SCCLsocPrefix"/>
            </w:pPr>
            <w:r>
              <w:t>BETWEEN:</w:t>
            </w:r>
            <w:r>
              <w:br/>
            </w:r>
          </w:p>
          <w:p w:rsidR="00BD06BE" w:rsidRDefault="005E6EFF">
            <w:pPr>
              <w:pStyle w:val="SCCLsocParty"/>
            </w:pPr>
            <w:r>
              <w:t>Ravi Shanker</w:t>
            </w:r>
            <w:r>
              <w:br/>
            </w:r>
          </w:p>
          <w:p w:rsidR="00BD06BE" w:rsidRDefault="005E6EFF">
            <w:pPr>
              <w:pStyle w:val="SCCLsocPartyRole"/>
            </w:pPr>
            <w:r>
              <w:t>Applicant</w:t>
            </w:r>
            <w:r>
              <w:br/>
            </w:r>
          </w:p>
          <w:p w:rsidR="00BD06BE" w:rsidRDefault="005E6EFF">
            <w:pPr>
              <w:pStyle w:val="SCCLsocVersus"/>
            </w:pPr>
            <w:r>
              <w:t>- and -</w:t>
            </w:r>
            <w:r>
              <w:br/>
            </w:r>
          </w:p>
          <w:p w:rsidR="00BD06BE" w:rsidRDefault="005E6EFF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BD06BE" w:rsidRDefault="005E6E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D06BE" w:rsidRPr="008D646A" w:rsidRDefault="005E6EFF">
            <w:pPr>
              <w:pStyle w:val="SCCLsocPrefix"/>
              <w:rPr>
                <w:lang w:val="fr-CA"/>
              </w:rPr>
            </w:pPr>
            <w:r w:rsidRPr="008D646A">
              <w:rPr>
                <w:lang w:val="fr-CA"/>
              </w:rPr>
              <w:t>ENTRE :</w:t>
            </w:r>
            <w:r w:rsidRPr="008D646A">
              <w:rPr>
                <w:lang w:val="fr-CA"/>
              </w:rPr>
              <w:br/>
            </w:r>
          </w:p>
          <w:p w:rsidR="00BD06BE" w:rsidRPr="008D646A" w:rsidRDefault="005E6EFF">
            <w:pPr>
              <w:pStyle w:val="SCCLsocParty"/>
              <w:rPr>
                <w:lang w:val="fr-CA"/>
              </w:rPr>
            </w:pPr>
            <w:r w:rsidRPr="008D646A">
              <w:rPr>
                <w:lang w:val="fr-CA"/>
              </w:rPr>
              <w:t xml:space="preserve">Ravi </w:t>
            </w:r>
            <w:proofErr w:type="spellStart"/>
            <w:r w:rsidRPr="008D646A">
              <w:rPr>
                <w:lang w:val="fr-CA"/>
              </w:rPr>
              <w:t>Shanker</w:t>
            </w:r>
            <w:proofErr w:type="spellEnd"/>
            <w:r w:rsidRPr="008D646A">
              <w:rPr>
                <w:lang w:val="fr-CA"/>
              </w:rPr>
              <w:br/>
            </w:r>
          </w:p>
          <w:p w:rsidR="00BD06BE" w:rsidRPr="008D646A" w:rsidRDefault="005E6EFF">
            <w:pPr>
              <w:pStyle w:val="SCCLsocPartyRole"/>
              <w:rPr>
                <w:lang w:val="fr-CA"/>
              </w:rPr>
            </w:pPr>
            <w:r w:rsidRPr="008D646A">
              <w:rPr>
                <w:lang w:val="fr-CA"/>
              </w:rPr>
              <w:t>Demandeur</w:t>
            </w:r>
            <w:r w:rsidRPr="008D646A">
              <w:rPr>
                <w:lang w:val="fr-CA"/>
              </w:rPr>
              <w:br/>
            </w:r>
          </w:p>
          <w:p w:rsidR="00BD06BE" w:rsidRPr="008D646A" w:rsidRDefault="005E6EFF">
            <w:pPr>
              <w:pStyle w:val="SCCLsocVersus"/>
              <w:rPr>
                <w:lang w:val="fr-CA"/>
              </w:rPr>
            </w:pPr>
            <w:r w:rsidRPr="008D646A">
              <w:rPr>
                <w:lang w:val="fr-CA"/>
              </w:rPr>
              <w:t>- et -</w:t>
            </w:r>
            <w:r w:rsidRPr="008D646A">
              <w:rPr>
                <w:lang w:val="fr-CA"/>
              </w:rPr>
              <w:br/>
            </w:r>
          </w:p>
          <w:p w:rsidR="00BD06BE" w:rsidRPr="008D646A" w:rsidRDefault="005E6EFF">
            <w:pPr>
              <w:pStyle w:val="SCCLsocParty"/>
              <w:rPr>
                <w:lang w:val="fr-CA"/>
              </w:rPr>
            </w:pPr>
            <w:r w:rsidRPr="008D646A">
              <w:rPr>
                <w:lang w:val="fr-CA"/>
              </w:rPr>
              <w:t>Procureur général du</w:t>
            </w:r>
            <w:r w:rsidR="008D646A">
              <w:rPr>
                <w:lang w:val="fr-CA"/>
              </w:rPr>
              <w:t xml:space="preserve"> Canada au nom des États-Unis d’</w:t>
            </w:r>
            <w:r w:rsidRPr="008D646A">
              <w:rPr>
                <w:lang w:val="fr-CA"/>
              </w:rPr>
              <w:t>Amérique</w:t>
            </w:r>
            <w:r w:rsidRPr="008D646A">
              <w:rPr>
                <w:lang w:val="fr-CA"/>
              </w:rPr>
              <w:br/>
            </w:r>
          </w:p>
          <w:p w:rsidR="00BD06BE" w:rsidRDefault="005E6EFF" w:rsidP="008D646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565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64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D2A96">
              <w:t>s</w:t>
            </w:r>
            <w:r w:rsidRPr="006E7BAE">
              <w:t xml:space="preserve"> </w:t>
            </w:r>
            <w:r>
              <w:t>C52791</w:t>
            </w:r>
            <w:r w:rsidR="005D2A96">
              <w:t xml:space="preserve"> and C53318</w:t>
            </w:r>
            <w:r>
              <w:t>, 2011 ONCA 452</w:t>
            </w:r>
            <w:r w:rsidRPr="006E7BAE">
              <w:t xml:space="preserve">, dated </w:t>
            </w:r>
            <w:r>
              <w:t>June 14, 2011</w:t>
            </w:r>
            <w:r w:rsidR="008D646A">
              <w:t>,</w:t>
            </w:r>
            <w:r w:rsidRPr="006E7BAE">
              <w:t xml:space="preserve"> is </w:t>
            </w:r>
            <w:r w:rsidR="008D646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64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646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D2A9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8D646A">
              <w:rPr>
                <w:lang w:val="fr-CA"/>
              </w:rPr>
              <w:t>C52791</w:t>
            </w:r>
            <w:r w:rsidR="005D2A96">
              <w:rPr>
                <w:lang w:val="fr-CA"/>
              </w:rPr>
              <w:t xml:space="preserve"> et C53318</w:t>
            </w:r>
            <w:r w:rsidRPr="008D646A">
              <w:rPr>
                <w:lang w:val="fr-CA"/>
              </w:rPr>
              <w:t>, 2011 ONCA 452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646A">
              <w:rPr>
                <w:lang w:val="fr-CA"/>
              </w:rPr>
              <w:t>14 juin 2011</w:t>
            </w:r>
            <w:r w:rsidRPr="006E7BAE">
              <w:rPr>
                <w:lang w:val="fr-CA"/>
              </w:rPr>
              <w:t xml:space="preserve">, est </w:t>
            </w:r>
            <w:r w:rsidR="008D646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D646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D646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74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747F" w:rsidRPr="00417FB7">
      <w:rPr>
        <w:szCs w:val="24"/>
      </w:rPr>
      <w:fldChar w:fldCharType="separate"/>
    </w:r>
    <w:r w:rsidR="008D646A">
      <w:rPr>
        <w:noProof/>
        <w:szCs w:val="24"/>
      </w:rPr>
      <w:t>4</w:t>
    </w:r>
    <w:r w:rsidR="004374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0F34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5659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47F"/>
    <w:rsid w:val="004943CF"/>
    <w:rsid w:val="004956DA"/>
    <w:rsid w:val="004D4658"/>
    <w:rsid w:val="00563E2C"/>
    <w:rsid w:val="00587869"/>
    <w:rsid w:val="005D2A96"/>
    <w:rsid w:val="005E6EF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646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06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C6BA-0F10-4139-8977-B419E38A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2011-10-17T17:28:00Z</dcterms:created>
  <dcterms:modified xsi:type="dcterms:W3CDTF">2011-11-14T15:12:00Z</dcterms:modified>
</cp:coreProperties>
</file>