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32531">
            <w:r>
              <w:t xml:space="preserve">Le 24 </w:t>
            </w:r>
            <w:r w:rsidR="00A32531">
              <w:t>mars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32531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24, 2011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733B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32531">
              <w:rPr>
                <w:lang w:val="en-US"/>
              </w:rPr>
              <w:t>LeBel, Deschamps and Charron JJ.</w:t>
            </w:r>
          </w:p>
        </w:tc>
      </w:tr>
      <w:tr w:rsidR="00C2612E" w:rsidRPr="008733BE" w:rsidTr="00F47372">
        <w:tc>
          <w:tcPr>
            <w:tcW w:w="2269" w:type="pct"/>
          </w:tcPr>
          <w:p w:rsidR="00C2612E" w:rsidRPr="00A32531" w:rsidRDefault="00C2612E" w:rsidP="008262A3">
            <w:pPr>
              <w:rPr>
                <w:lang w:val="en-US"/>
              </w:rPr>
            </w:pPr>
          </w:p>
          <w:p w:rsidR="00C2612E" w:rsidRPr="00A3253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3253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E04DE" w:rsidRDefault="00AD10FD">
            <w:pPr>
              <w:pStyle w:val="SCCLsocPrefix"/>
            </w:pPr>
            <w:r>
              <w:t>ENTRE :</w:t>
            </w:r>
            <w:r>
              <w:br/>
            </w:r>
          </w:p>
          <w:p w:rsidR="00AE04DE" w:rsidRDefault="00AD10FD">
            <w:pPr>
              <w:pStyle w:val="SCCLsocParty"/>
            </w:pPr>
            <w:r>
              <w:t>Personne désignée B</w:t>
            </w:r>
            <w:r>
              <w:br/>
            </w:r>
          </w:p>
          <w:p w:rsidR="00AE04DE" w:rsidRDefault="00AD10FD">
            <w:pPr>
              <w:pStyle w:val="SCCLsocPartyRole"/>
            </w:pPr>
            <w:r>
              <w:t>Demanderesse</w:t>
            </w:r>
            <w:r>
              <w:br/>
            </w:r>
          </w:p>
          <w:p w:rsidR="00AE04DE" w:rsidRDefault="00AD10FD">
            <w:pPr>
              <w:pStyle w:val="SCCLsocVersus"/>
            </w:pPr>
            <w:r>
              <w:t>- et -</w:t>
            </w:r>
            <w:r>
              <w:br/>
            </w:r>
          </w:p>
          <w:p w:rsidR="00AE04DE" w:rsidRDefault="00AD10FD">
            <w:pPr>
              <w:pStyle w:val="SCCLsocParty"/>
            </w:pPr>
            <w:r>
              <w:t>Sa Majesté la Reine</w:t>
            </w:r>
            <w:r>
              <w:br/>
            </w:r>
          </w:p>
          <w:p w:rsidR="00A32531" w:rsidRDefault="00AD10FD" w:rsidP="00A32531">
            <w:pPr>
              <w:pStyle w:val="SCCLsocPartyRole"/>
            </w:pPr>
            <w:r>
              <w:t>Intimée</w:t>
            </w:r>
            <w:r>
              <w:br/>
            </w:r>
          </w:p>
          <w:p w:rsidR="00A32531" w:rsidRDefault="00A32531" w:rsidP="00A32531">
            <w:pPr>
              <w:pStyle w:val="SCCLsocVersus"/>
            </w:pPr>
            <w:r>
              <w:t>- et -</w:t>
            </w:r>
            <w:r>
              <w:br/>
            </w:r>
          </w:p>
          <w:p w:rsidR="00AE04DE" w:rsidRDefault="00AD10FD">
            <w:pPr>
              <w:pStyle w:val="SCCLsocParty"/>
            </w:pPr>
            <w:r>
              <w:t>Jacqueline Benoît, Raymond Bouchard, Denis Corriveau, Marcel Demers, Raymond Desfossés, Gilles Dubois, Frédéric Faucher, Jean-Claude Gagné, Denis Gaudreault et Gérard Hubert</w:t>
            </w:r>
            <w:r>
              <w:br/>
            </w:r>
          </w:p>
          <w:p w:rsidR="00AE04DE" w:rsidRDefault="00AD10FD">
            <w:pPr>
              <w:pStyle w:val="SCCLsocPartyRole"/>
            </w:pPr>
            <w:r>
              <w:t>Autres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E04DE" w:rsidRDefault="00AD10FD">
            <w:pPr>
              <w:pStyle w:val="SCCLsocPrefix"/>
            </w:pPr>
            <w:r>
              <w:t>BETWEEN:</w:t>
            </w:r>
            <w:r>
              <w:br/>
            </w:r>
          </w:p>
          <w:p w:rsidR="00AE04DE" w:rsidRDefault="00AD10FD">
            <w:pPr>
              <w:pStyle w:val="SCCLsocParty"/>
            </w:pPr>
            <w:r>
              <w:t>Personne désignée B</w:t>
            </w:r>
            <w:r>
              <w:br/>
            </w:r>
          </w:p>
          <w:p w:rsidR="00AE04DE" w:rsidRDefault="00AD10FD">
            <w:pPr>
              <w:pStyle w:val="SCCLsocPartyRole"/>
            </w:pPr>
            <w:r>
              <w:t>Applicant</w:t>
            </w:r>
            <w:r>
              <w:br/>
            </w:r>
          </w:p>
          <w:p w:rsidR="00AE04DE" w:rsidRPr="00A32531" w:rsidRDefault="00AD10FD">
            <w:pPr>
              <w:pStyle w:val="SCCLsocVersus"/>
              <w:rPr>
                <w:lang w:val="en-US"/>
              </w:rPr>
            </w:pPr>
            <w:r w:rsidRPr="00A32531">
              <w:rPr>
                <w:lang w:val="en-US"/>
              </w:rPr>
              <w:t>- and -</w:t>
            </w:r>
            <w:r w:rsidRPr="00A32531">
              <w:rPr>
                <w:lang w:val="en-US"/>
              </w:rPr>
              <w:br/>
            </w:r>
          </w:p>
          <w:p w:rsidR="00AE04DE" w:rsidRPr="00A32531" w:rsidRDefault="00AD10FD">
            <w:pPr>
              <w:pStyle w:val="SCCLsocParty"/>
              <w:rPr>
                <w:lang w:val="en-US"/>
              </w:rPr>
            </w:pPr>
            <w:r w:rsidRPr="00A32531">
              <w:rPr>
                <w:lang w:val="en-US"/>
              </w:rPr>
              <w:t>Her Majesty the Queen</w:t>
            </w:r>
            <w:r w:rsidRPr="00A32531">
              <w:rPr>
                <w:lang w:val="en-US"/>
              </w:rPr>
              <w:br/>
            </w:r>
          </w:p>
          <w:p w:rsidR="00A32531" w:rsidRDefault="00AD10FD" w:rsidP="00A32531">
            <w:pPr>
              <w:pStyle w:val="SCCLsocPartyRole"/>
            </w:pPr>
            <w:r>
              <w:t>Respondent</w:t>
            </w:r>
            <w:r>
              <w:br/>
            </w:r>
          </w:p>
          <w:p w:rsidR="00A32531" w:rsidRPr="00A32531" w:rsidRDefault="00A32531" w:rsidP="00A32531">
            <w:pPr>
              <w:pStyle w:val="SCCLsocVersus"/>
            </w:pPr>
            <w:r w:rsidRPr="00A32531">
              <w:t>- and -</w:t>
            </w:r>
            <w:r w:rsidRPr="00A32531">
              <w:br/>
            </w:r>
          </w:p>
          <w:p w:rsidR="00AE04DE" w:rsidRDefault="00AD10FD">
            <w:pPr>
              <w:pStyle w:val="SCCLsocParty"/>
            </w:pPr>
            <w:r>
              <w:t>Jacqueline Benoît, Raymond Bouchard, Denis Corriveau, Marcel Demers, Raymond Desfossés, Gilles Dubois, Frédéric Faucher, Jean-Claude Gagné, Denis Gaudreault and Gérard Hubert</w:t>
            </w:r>
            <w:r>
              <w:br/>
            </w:r>
          </w:p>
          <w:p w:rsidR="00AE04DE" w:rsidRDefault="00AD10FD">
            <w:pPr>
              <w:pStyle w:val="SCCLsocPartyRole"/>
            </w:pPr>
            <w:r>
              <w:t>Others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733B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32531" w:rsidP="0035041B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>La demande d’autorisation d’appel d</w:t>
            </w:r>
            <w:r w:rsidR="0035041B">
              <w:t>u jugement</w:t>
            </w:r>
            <w:r w:rsidR="0027081E" w:rsidRPr="001E26DB">
              <w:t xml:space="preserve"> de la </w:t>
            </w:r>
            <w:r w:rsidR="0027081E">
              <w:t>Cour supérieure du Québec</w:t>
            </w:r>
            <w:r w:rsidR="0027081E" w:rsidRPr="001E26DB">
              <w:t xml:space="preserve">, numéro </w:t>
            </w:r>
            <w:r w:rsidR="0027081E">
              <w:t>200-01-134678-097</w:t>
            </w:r>
            <w:r w:rsidR="0027081E" w:rsidRPr="001E26DB">
              <w:t xml:space="preserve">, daté du </w:t>
            </w:r>
            <w:r w:rsidR="0027081E">
              <w:t>17 septembre 2010</w:t>
            </w:r>
            <w:r w:rsidR="0027081E" w:rsidRPr="001E26DB">
              <w:t xml:space="preserve">, est </w:t>
            </w:r>
            <w:r w:rsidR="00B316A6">
              <w:t>accordée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32531" w:rsidP="00B316A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32531">
              <w:rPr>
                <w:lang w:val="en-US"/>
              </w:rPr>
              <w:t>Superior Court of Quebec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32531">
              <w:rPr>
                <w:lang w:val="en-US"/>
              </w:rPr>
              <w:t>200-01-134678-097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32531">
              <w:rPr>
                <w:lang w:val="en-US"/>
              </w:rPr>
              <w:t>September 17, 2010</w:t>
            </w:r>
            <w:r w:rsidR="00B316A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B316A6">
              <w:rPr>
                <w:lang w:val="en-CA"/>
              </w:rPr>
              <w:t>granted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316A6" w:rsidRDefault="00B316A6" w:rsidP="00417FB7">
      <w:pPr>
        <w:jc w:val="center"/>
        <w:rPr>
          <w:lang w:val="en-US"/>
        </w:rPr>
      </w:pPr>
    </w:p>
    <w:p w:rsidR="00B316A6" w:rsidRDefault="00B316A6" w:rsidP="00417FB7">
      <w:pPr>
        <w:jc w:val="center"/>
        <w:rPr>
          <w:lang w:val="en-US"/>
        </w:rPr>
      </w:pPr>
    </w:p>
    <w:p w:rsidR="00B316A6" w:rsidRDefault="00B316A6" w:rsidP="00417FB7">
      <w:pPr>
        <w:jc w:val="center"/>
        <w:rPr>
          <w:lang w:val="en-US"/>
        </w:rPr>
      </w:pPr>
    </w:p>
    <w:p w:rsidR="00B316A6" w:rsidRPr="002C29B6" w:rsidRDefault="00B316A6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A32531" w:rsidRDefault="00655333" w:rsidP="00655333">
      <w:pPr>
        <w:jc w:val="center"/>
        <w:rPr>
          <w:lang w:val="en-US"/>
        </w:rPr>
      </w:pPr>
      <w:r w:rsidRPr="00A32531">
        <w:rPr>
          <w:lang w:val="en-US"/>
        </w:rPr>
        <w:t>J.S.C.C.</w:t>
      </w:r>
    </w:p>
    <w:sectPr w:rsidR="009F436C" w:rsidRPr="00A32531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6B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6B86" w:rsidRPr="00417FB7">
      <w:rPr>
        <w:szCs w:val="24"/>
      </w:rPr>
      <w:fldChar w:fldCharType="separate"/>
    </w:r>
    <w:r w:rsidR="008733BE">
      <w:rPr>
        <w:noProof/>
        <w:szCs w:val="24"/>
      </w:rPr>
      <w:t>2</w:t>
    </w:r>
    <w:r w:rsidR="00106B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6B8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041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33BE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32531"/>
    <w:rsid w:val="00AB5E22"/>
    <w:rsid w:val="00AD10FD"/>
    <w:rsid w:val="00AE04DE"/>
    <w:rsid w:val="00AE2077"/>
    <w:rsid w:val="00AF1D29"/>
    <w:rsid w:val="00B316A6"/>
    <w:rsid w:val="00B37AA5"/>
    <w:rsid w:val="00B408F8"/>
    <w:rsid w:val="00B41C8D"/>
    <w:rsid w:val="00B5078E"/>
    <w:rsid w:val="00B60EDC"/>
    <w:rsid w:val="00BA7D71"/>
    <w:rsid w:val="00BC599B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64F4-45A7-4DC6-98FB-DAF5F09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2011-02-18T19:55:00Z</dcterms:created>
  <dcterms:modified xsi:type="dcterms:W3CDTF">2011-03-28T18:18:00Z</dcterms:modified>
</cp:coreProperties>
</file>