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34278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F46037">
            <w:r>
              <w:t xml:space="preserve">October </w:t>
            </w:r>
            <w:r w:rsidR="00F46037">
              <w:t>20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F46037">
            <w:pPr>
              <w:rPr>
                <w:lang w:val="en-US"/>
              </w:rPr>
            </w:pPr>
            <w:r>
              <w:t xml:space="preserve">Le </w:t>
            </w:r>
            <w:r w:rsidR="00F46037">
              <w:t>20</w:t>
            </w:r>
            <w:r>
              <w:t xml:space="preserve"> </w:t>
            </w:r>
            <w:proofErr w:type="spellStart"/>
            <w:r>
              <w:t>octobre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77278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46037">
              <w:rPr>
                <w:lang w:val="fr-CA"/>
              </w:rPr>
              <w:t>Les juges Binnie, Abella et Rothstein</w:t>
            </w:r>
          </w:p>
        </w:tc>
      </w:tr>
      <w:tr w:rsidR="00C2612E" w:rsidRPr="00377278" w:rsidTr="00F47372">
        <w:tc>
          <w:tcPr>
            <w:tcW w:w="2269" w:type="pct"/>
          </w:tcPr>
          <w:p w:rsidR="00C2612E" w:rsidRPr="00F46037" w:rsidRDefault="00C2612E" w:rsidP="008262A3">
            <w:pPr>
              <w:rPr>
                <w:lang w:val="fr-CA"/>
              </w:rPr>
            </w:pPr>
          </w:p>
          <w:p w:rsidR="00C2612E" w:rsidRPr="00F4603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F4603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FD0DC3" w:rsidTr="00F47372">
        <w:tc>
          <w:tcPr>
            <w:tcW w:w="2269" w:type="pct"/>
            <w:vAlign w:val="center"/>
          </w:tcPr>
          <w:p w:rsidR="008B22D2" w:rsidRDefault="00F46037">
            <w:pPr>
              <w:pStyle w:val="SCCLsocPrefix"/>
            </w:pPr>
            <w:r>
              <w:t>BETWEEN:</w:t>
            </w:r>
            <w:r>
              <w:br/>
            </w:r>
          </w:p>
          <w:p w:rsidR="008B22D2" w:rsidRDefault="00F46037">
            <w:pPr>
              <w:pStyle w:val="SCCLsocParty"/>
            </w:pPr>
            <w:proofErr w:type="spellStart"/>
            <w:r>
              <w:t>TrueHope</w:t>
            </w:r>
            <w:proofErr w:type="spellEnd"/>
            <w:r>
              <w:t xml:space="preserve"> Nutritional Support Limited and David Hardy</w:t>
            </w:r>
            <w:r>
              <w:br/>
            </w:r>
          </w:p>
          <w:p w:rsidR="008B22D2" w:rsidRDefault="00F46037">
            <w:pPr>
              <w:pStyle w:val="SCCLsocPartyRole"/>
            </w:pPr>
            <w:r>
              <w:t>Applicants</w:t>
            </w:r>
            <w:r>
              <w:br/>
            </w:r>
          </w:p>
          <w:p w:rsidR="008B22D2" w:rsidRDefault="00F46037">
            <w:pPr>
              <w:pStyle w:val="SCCLsocVersus"/>
            </w:pPr>
            <w:r>
              <w:t>- and -</w:t>
            </w:r>
            <w:r>
              <w:br/>
            </w:r>
          </w:p>
          <w:p w:rsidR="008B22D2" w:rsidRDefault="00F46037">
            <w:pPr>
              <w:pStyle w:val="SCCLsocParty"/>
            </w:pPr>
            <w:r>
              <w:t>Attorney General of Canada and Minister of Health of Canada</w:t>
            </w:r>
            <w:r>
              <w:br/>
            </w:r>
          </w:p>
          <w:p w:rsidR="008B22D2" w:rsidRDefault="00F46037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B22D2" w:rsidRPr="00377278" w:rsidRDefault="00F46037">
            <w:pPr>
              <w:pStyle w:val="SCCLsocPrefix"/>
              <w:rPr>
                <w:lang w:val="fr-CA"/>
              </w:rPr>
            </w:pPr>
            <w:r w:rsidRPr="00377278">
              <w:rPr>
                <w:lang w:val="fr-CA"/>
              </w:rPr>
              <w:t>ENTRE :</w:t>
            </w:r>
            <w:r w:rsidRPr="00377278">
              <w:rPr>
                <w:lang w:val="fr-CA"/>
              </w:rPr>
              <w:br/>
            </w:r>
          </w:p>
          <w:p w:rsidR="008B22D2" w:rsidRPr="00377278" w:rsidRDefault="00F46037">
            <w:pPr>
              <w:pStyle w:val="SCCLsocParty"/>
              <w:rPr>
                <w:lang w:val="fr-CA"/>
              </w:rPr>
            </w:pPr>
            <w:proofErr w:type="spellStart"/>
            <w:r w:rsidRPr="00377278">
              <w:rPr>
                <w:lang w:val="fr-CA"/>
              </w:rPr>
              <w:t>TrueHope</w:t>
            </w:r>
            <w:proofErr w:type="spellEnd"/>
            <w:r w:rsidRPr="00377278">
              <w:rPr>
                <w:lang w:val="fr-CA"/>
              </w:rPr>
              <w:t xml:space="preserve"> </w:t>
            </w:r>
            <w:proofErr w:type="spellStart"/>
            <w:r w:rsidRPr="00377278">
              <w:rPr>
                <w:lang w:val="fr-CA"/>
              </w:rPr>
              <w:t>Nutritional</w:t>
            </w:r>
            <w:proofErr w:type="spellEnd"/>
            <w:r w:rsidRPr="00377278">
              <w:rPr>
                <w:lang w:val="fr-CA"/>
              </w:rPr>
              <w:t xml:space="preserve"> Support Limited et David Hardy</w:t>
            </w:r>
            <w:r w:rsidRPr="00377278">
              <w:rPr>
                <w:lang w:val="fr-CA"/>
              </w:rPr>
              <w:br/>
            </w:r>
          </w:p>
          <w:p w:rsidR="008B22D2" w:rsidRPr="00377278" w:rsidRDefault="00F46037">
            <w:pPr>
              <w:pStyle w:val="SCCLsocPartyRole"/>
              <w:rPr>
                <w:lang w:val="fr-CA"/>
              </w:rPr>
            </w:pPr>
            <w:r w:rsidRPr="00377278">
              <w:rPr>
                <w:lang w:val="fr-CA"/>
              </w:rPr>
              <w:t>Demandeurs</w:t>
            </w:r>
            <w:r w:rsidRPr="00377278">
              <w:rPr>
                <w:lang w:val="fr-CA"/>
              </w:rPr>
              <w:br/>
            </w:r>
          </w:p>
          <w:p w:rsidR="008B22D2" w:rsidRPr="00377278" w:rsidRDefault="00F46037">
            <w:pPr>
              <w:pStyle w:val="SCCLsocVersus"/>
              <w:rPr>
                <w:lang w:val="fr-CA"/>
              </w:rPr>
            </w:pPr>
            <w:r w:rsidRPr="00377278">
              <w:rPr>
                <w:lang w:val="fr-CA"/>
              </w:rPr>
              <w:t>- et -</w:t>
            </w:r>
            <w:r w:rsidRPr="00377278">
              <w:rPr>
                <w:lang w:val="fr-CA"/>
              </w:rPr>
              <w:br/>
            </w:r>
          </w:p>
          <w:p w:rsidR="008B22D2" w:rsidRPr="00F46037" w:rsidRDefault="00F46037">
            <w:pPr>
              <w:pStyle w:val="SCCLsocParty"/>
              <w:rPr>
                <w:lang w:val="fr-CA"/>
              </w:rPr>
            </w:pPr>
            <w:r w:rsidRPr="00F46037">
              <w:rPr>
                <w:lang w:val="fr-CA"/>
              </w:rPr>
              <w:t>Procureur général du Canada et Minist</w:t>
            </w:r>
            <w:r w:rsidR="00FD0DC3">
              <w:rPr>
                <w:lang w:val="fr-CA"/>
              </w:rPr>
              <w:t>re de la Santé du Canada</w:t>
            </w:r>
            <w:r w:rsidRPr="00F46037">
              <w:rPr>
                <w:lang w:val="fr-CA"/>
              </w:rPr>
              <w:br/>
            </w:r>
          </w:p>
          <w:p w:rsidR="008B22D2" w:rsidRPr="00FD0DC3" w:rsidRDefault="00F46037" w:rsidP="00FD0DC3">
            <w:pPr>
              <w:pStyle w:val="SCCLsocPartyRole"/>
              <w:rPr>
                <w:lang w:val="fr-CA"/>
              </w:rPr>
            </w:pPr>
            <w:r w:rsidRPr="00FD0DC3">
              <w:rPr>
                <w:lang w:val="fr-CA"/>
              </w:rPr>
              <w:t>Intimés</w:t>
            </w:r>
          </w:p>
        </w:tc>
      </w:tr>
      <w:tr w:rsidR="00824412" w:rsidRPr="00FD0DC3" w:rsidTr="00F47372">
        <w:tc>
          <w:tcPr>
            <w:tcW w:w="2269" w:type="pct"/>
            <w:vAlign w:val="center"/>
          </w:tcPr>
          <w:p w:rsidR="00824412" w:rsidRPr="00FD0DC3" w:rsidRDefault="00824412" w:rsidP="00375294">
            <w:pPr>
              <w:rPr>
                <w:lang w:val="fr-CA"/>
              </w:rPr>
            </w:pPr>
          </w:p>
          <w:p w:rsidR="00824412" w:rsidRPr="00FD0DC3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FD0DC3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FD0DC3" w:rsidRDefault="00824412" w:rsidP="00B408F8">
            <w:pPr>
              <w:rPr>
                <w:lang w:val="fr-CA"/>
              </w:rPr>
            </w:pPr>
          </w:p>
        </w:tc>
      </w:tr>
      <w:tr w:rsidR="00824412" w:rsidRPr="00377278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D0DC3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A-62-10, 2011 FCA 114</w:t>
            </w:r>
            <w:r w:rsidRPr="006E7BAE">
              <w:t xml:space="preserve">, dated </w:t>
            </w:r>
            <w:r>
              <w:t>March 22, 2011</w:t>
            </w:r>
            <w:r w:rsidR="00FD0DC3">
              <w:t>,</w:t>
            </w:r>
            <w:r w:rsidRPr="006E7BAE">
              <w:t xml:space="preserve"> is </w:t>
            </w:r>
            <w:r w:rsidR="00FD0DC3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D0DC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46037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F46037">
              <w:rPr>
                <w:lang w:val="fr-CA"/>
              </w:rPr>
              <w:t xml:space="preserve">A-62-10, 2011 </w:t>
            </w:r>
            <w:r w:rsidR="00FD0DC3">
              <w:rPr>
                <w:lang w:val="fr-CA"/>
              </w:rPr>
              <w:t>CAF</w:t>
            </w:r>
            <w:r w:rsidRPr="00F46037">
              <w:rPr>
                <w:lang w:val="fr-CA"/>
              </w:rPr>
              <w:t xml:space="preserve"> 114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46037">
              <w:rPr>
                <w:lang w:val="fr-CA"/>
              </w:rPr>
              <w:t>22 mars 2011</w:t>
            </w:r>
            <w:r w:rsidRPr="006E7BAE">
              <w:rPr>
                <w:lang w:val="fr-CA"/>
              </w:rPr>
              <w:t xml:space="preserve">, est </w:t>
            </w:r>
            <w:r w:rsidR="00FD0DC3">
              <w:rPr>
                <w:lang w:val="fr-CA"/>
              </w:rPr>
              <w:t>rejetée avec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D0DC3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D0DC3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037" w:rsidRDefault="00F46037">
      <w:r>
        <w:separator/>
      </w:r>
    </w:p>
  </w:endnote>
  <w:endnote w:type="continuationSeparator" w:id="0">
    <w:p w:rsidR="00F46037" w:rsidRDefault="00F4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7" w:rsidRDefault="00F4603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7" w:rsidRDefault="00F4603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7" w:rsidRDefault="00F460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037" w:rsidRDefault="00F46037">
      <w:r>
        <w:separator/>
      </w:r>
    </w:p>
  </w:footnote>
  <w:footnote w:type="continuationSeparator" w:id="0">
    <w:p w:rsidR="00F46037" w:rsidRDefault="00F4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7" w:rsidRDefault="00F4603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7" w:rsidRDefault="00F46037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Pr="00417FB7">
      <w:rPr>
        <w:szCs w:val="24"/>
      </w:rPr>
      <w:fldChar w:fldCharType="separate"/>
    </w:r>
    <w:r w:rsidR="00FD0DC3">
      <w:rPr>
        <w:noProof/>
        <w:szCs w:val="24"/>
      </w:rPr>
      <w:t>4</w:t>
    </w:r>
    <w:r w:rsidRPr="00417FB7">
      <w:rPr>
        <w:szCs w:val="24"/>
      </w:rPr>
      <w:fldChar w:fldCharType="end"/>
    </w:r>
    <w:r>
      <w:rPr>
        <w:szCs w:val="24"/>
      </w:rPr>
      <w:t xml:space="preserve"> -</w:t>
    </w:r>
  </w:p>
  <w:p w:rsidR="00F46037" w:rsidRDefault="00F46037" w:rsidP="008F53F3">
    <w:pPr>
      <w:rPr>
        <w:szCs w:val="24"/>
      </w:rPr>
    </w:pPr>
  </w:p>
  <w:p w:rsidR="00F46037" w:rsidRDefault="00F46037" w:rsidP="008F53F3">
    <w:pPr>
      <w:rPr>
        <w:szCs w:val="24"/>
      </w:rPr>
    </w:pPr>
  </w:p>
  <w:p w:rsidR="00F46037" w:rsidRDefault="00F46037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34278</w:t>
    </w:r>
    <w:r>
      <w:rPr>
        <w:szCs w:val="24"/>
      </w:rPr>
      <w:t>     </w:t>
    </w:r>
  </w:p>
  <w:p w:rsidR="00F46037" w:rsidRDefault="00F46037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37" w:rsidRDefault="00F460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77278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B22D2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6037"/>
    <w:rsid w:val="00F47372"/>
    <w:rsid w:val="00F5034C"/>
    <w:rsid w:val="00F70D4F"/>
    <w:rsid w:val="00F76E97"/>
    <w:rsid w:val="00F84E07"/>
    <w:rsid w:val="00F874E6"/>
    <w:rsid w:val="00FD0DC3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3352C-1061-451F-8721-A5C8A58B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2011-10-05T15:45:00Z</dcterms:created>
  <dcterms:modified xsi:type="dcterms:W3CDTF">2011-10-24T14:59:00Z</dcterms:modified>
</cp:coreProperties>
</file>