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34365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434D1">
            <w:r>
              <w:t>Le 2</w:t>
            </w:r>
            <w:r w:rsidR="002434D1">
              <w:t>0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434D1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25C4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434D1">
              <w:rPr>
                <w:lang w:val="en-US"/>
              </w:rPr>
              <w:t>LeBel, Fish and Cromwell JJ.</w:t>
            </w:r>
          </w:p>
        </w:tc>
      </w:tr>
      <w:tr w:rsidR="00C2612E" w:rsidRPr="00E25C43" w:rsidTr="00F47372">
        <w:tc>
          <w:tcPr>
            <w:tcW w:w="2269" w:type="pct"/>
          </w:tcPr>
          <w:p w:rsidR="00C2612E" w:rsidRPr="002434D1" w:rsidRDefault="00C2612E" w:rsidP="008262A3">
            <w:pPr>
              <w:rPr>
                <w:lang w:val="en-US"/>
              </w:rPr>
            </w:pPr>
          </w:p>
          <w:p w:rsidR="00C2612E" w:rsidRPr="002434D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434D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C52A2" w:rsidRDefault="0079766C">
            <w:pPr>
              <w:pStyle w:val="SCCLsocPrefix"/>
            </w:pPr>
            <w:r>
              <w:t>ENTRE :</w:t>
            </w:r>
            <w:r>
              <w:br/>
            </w:r>
          </w:p>
          <w:p w:rsidR="00BC52A2" w:rsidRDefault="0079766C">
            <w:pPr>
              <w:pStyle w:val="SCCLsocParty"/>
            </w:pPr>
            <w:r>
              <w:t>Composite Technologies et Innovation CTI inc.</w:t>
            </w:r>
            <w:r>
              <w:br/>
            </w:r>
          </w:p>
          <w:p w:rsidR="00BC52A2" w:rsidRDefault="0079766C">
            <w:pPr>
              <w:pStyle w:val="SCCLsocPartyRole"/>
            </w:pPr>
            <w:r>
              <w:t>Demanderesse</w:t>
            </w:r>
            <w:r>
              <w:br/>
            </w:r>
          </w:p>
          <w:p w:rsidR="00BC52A2" w:rsidRDefault="0079766C">
            <w:pPr>
              <w:pStyle w:val="SCCLsocVersus"/>
            </w:pPr>
            <w:r>
              <w:t>- et -</w:t>
            </w:r>
            <w:r>
              <w:br/>
            </w:r>
          </w:p>
          <w:p w:rsidR="00BC52A2" w:rsidRDefault="0079766C">
            <w:pPr>
              <w:pStyle w:val="SCCLsocParty"/>
            </w:pPr>
            <w:r>
              <w:t>Baultar Concept Inc.</w:t>
            </w:r>
            <w:r>
              <w:br/>
            </w:r>
          </w:p>
          <w:p w:rsidR="00BC52A2" w:rsidRDefault="0079766C" w:rsidP="002434D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C52A2" w:rsidRDefault="0079766C">
            <w:pPr>
              <w:pStyle w:val="SCCLsocPrefix"/>
            </w:pPr>
            <w:r>
              <w:t>BETWEEN:</w:t>
            </w:r>
            <w:r>
              <w:br/>
            </w:r>
          </w:p>
          <w:p w:rsidR="00BC52A2" w:rsidRDefault="0079766C">
            <w:pPr>
              <w:pStyle w:val="SCCLsocParty"/>
            </w:pPr>
            <w:r>
              <w:t>Composite Technologies et Innovation CTI inc.</w:t>
            </w:r>
            <w:r>
              <w:br/>
            </w:r>
          </w:p>
          <w:p w:rsidR="00BC52A2" w:rsidRDefault="0079766C">
            <w:pPr>
              <w:pStyle w:val="SCCLsocPartyRole"/>
            </w:pPr>
            <w:r>
              <w:t>Applicant</w:t>
            </w:r>
            <w:r>
              <w:br/>
            </w:r>
          </w:p>
          <w:p w:rsidR="00BC52A2" w:rsidRDefault="0079766C">
            <w:pPr>
              <w:pStyle w:val="SCCLsocVersus"/>
            </w:pPr>
            <w:r>
              <w:t>- and -</w:t>
            </w:r>
            <w:r>
              <w:br/>
            </w:r>
          </w:p>
          <w:p w:rsidR="00BC52A2" w:rsidRDefault="0079766C">
            <w:pPr>
              <w:pStyle w:val="SCCLsocParty"/>
            </w:pPr>
            <w:r>
              <w:t>Baultar Concept Inc.</w:t>
            </w:r>
            <w:r>
              <w:br/>
            </w:r>
          </w:p>
          <w:p w:rsidR="00BC52A2" w:rsidRDefault="0079766C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25C4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434D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434D1">
              <w:t>500-09-020424-107</w:t>
            </w:r>
            <w:r w:rsidR="002434D1" w:rsidRPr="001E26DB">
              <w:t xml:space="preserve">, </w:t>
            </w:r>
            <w:r>
              <w:t xml:space="preserve">2011 QCCA 837, </w:t>
            </w:r>
            <w:r w:rsidRPr="001E26DB">
              <w:t xml:space="preserve">daté du </w:t>
            </w:r>
            <w:r>
              <w:t>5 mai 2011</w:t>
            </w:r>
            <w:r w:rsidRPr="001E26DB">
              <w:t xml:space="preserve">, est </w:t>
            </w:r>
            <w:r w:rsidR="002434D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434D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434D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434D1" w:rsidRPr="002434D1">
              <w:rPr>
                <w:lang w:val="en-US"/>
              </w:rPr>
              <w:t>500-09-020424-107</w:t>
            </w:r>
            <w:r w:rsidR="002434D1" w:rsidRPr="001E26DB">
              <w:rPr>
                <w:lang w:val="en-CA"/>
              </w:rPr>
              <w:t xml:space="preserve">, </w:t>
            </w:r>
            <w:r w:rsidRPr="002434D1">
              <w:rPr>
                <w:lang w:val="en-US"/>
              </w:rPr>
              <w:t xml:space="preserve">2011 QCCA 837, </w:t>
            </w:r>
            <w:r w:rsidRPr="001E26DB">
              <w:rPr>
                <w:lang w:val="en-CA"/>
              </w:rPr>
              <w:t xml:space="preserve">dated </w:t>
            </w:r>
            <w:r w:rsidRPr="002434D1">
              <w:rPr>
                <w:lang w:val="en-US"/>
              </w:rPr>
              <w:t>May 5, 2011</w:t>
            </w:r>
            <w:r w:rsidR="002434D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434D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2434D1">
      <w:pPr>
        <w:jc w:val="center"/>
        <w:rPr>
          <w:lang w:val="en-US"/>
        </w:rPr>
      </w:pPr>
      <w:proofErr w:type="gramStart"/>
      <w:r w:rsidRPr="002434D1">
        <w:rPr>
          <w:lang w:val="en-US"/>
        </w:rPr>
        <w:t>J.S.C.C.</w:t>
      </w:r>
      <w:proofErr w:type="gramEnd"/>
      <w:r w:rsidR="002434D1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2C7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2C76" w:rsidRPr="00417FB7">
      <w:rPr>
        <w:szCs w:val="24"/>
      </w:rPr>
      <w:fldChar w:fldCharType="separate"/>
    </w:r>
    <w:r w:rsidR="002434D1">
      <w:rPr>
        <w:noProof/>
        <w:szCs w:val="24"/>
      </w:rPr>
      <w:t>2</w:t>
    </w:r>
    <w:r w:rsidR="00A62C7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34365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34D1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9766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62C76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52A2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25C43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2732-A2A3-4A6F-9D3A-2AD59AFC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2011-09-22T14:48:00Z</dcterms:created>
  <dcterms:modified xsi:type="dcterms:W3CDTF">2011-10-24T15:01:00Z</dcterms:modified>
</cp:coreProperties>
</file>