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34084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14BAE" w:rsidP="008262A3">
            <w:r>
              <w:t>July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A23F4" w:rsidP="00614BAE">
            <w:pPr>
              <w:rPr>
                <w:lang w:val="en-US"/>
              </w:rPr>
            </w:pPr>
            <w:r>
              <w:t xml:space="preserve">Le </w:t>
            </w:r>
            <w:r w:rsidR="00614BAE">
              <w:t xml:space="preserve">14 </w:t>
            </w:r>
            <w:proofErr w:type="spellStart"/>
            <w:r w:rsidR="00614BAE">
              <w:t>juillet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15F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A23F4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C115FB" w:rsidTr="00F47372">
        <w:tc>
          <w:tcPr>
            <w:tcW w:w="2269" w:type="pct"/>
          </w:tcPr>
          <w:p w:rsidR="00C2612E" w:rsidRPr="00DA23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A23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94959" w:rsidTr="00F47372">
        <w:tc>
          <w:tcPr>
            <w:tcW w:w="2269" w:type="pct"/>
            <w:vAlign w:val="center"/>
          </w:tcPr>
          <w:p w:rsidR="00B073E7" w:rsidRDefault="00DA23F4">
            <w:pPr>
              <w:pStyle w:val="SCCLsocPrefix"/>
            </w:pPr>
            <w:r>
              <w:t>BETWEEN:</w:t>
            </w:r>
            <w:r>
              <w:br/>
            </w:r>
          </w:p>
          <w:p w:rsidR="00B073E7" w:rsidRDefault="00DA23F4">
            <w:pPr>
              <w:pStyle w:val="SCCLsocParty"/>
            </w:pPr>
            <w:r>
              <w:t>Apotex Inc.</w:t>
            </w:r>
            <w:r>
              <w:br/>
            </w:r>
          </w:p>
          <w:p w:rsidR="00B073E7" w:rsidRDefault="00DA23F4">
            <w:pPr>
              <w:pStyle w:val="SCCLsocPartyRole"/>
            </w:pPr>
            <w:r>
              <w:t>Applicant</w:t>
            </w:r>
            <w:r>
              <w:br/>
            </w:r>
          </w:p>
          <w:p w:rsidR="00B073E7" w:rsidRDefault="00DA23F4">
            <w:pPr>
              <w:pStyle w:val="SCCLsocVersus"/>
            </w:pPr>
            <w:r>
              <w:t>- and -</w:t>
            </w:r>
            <w:r>
              <w:br/>
            </w:r>
          </w:p>
          <w:p w:rsidR="00B073E7" w:rsidRDefault="00DA23F4">
            <w:pPr>
              <w:pStyle w:val="SCCLsocParty"/>
            </w:pPr>
            <w:r>
              <w:t>Minister of Hea</w:t>
            </w:r>
            <w:r w:rsidR="00614BAE">
              <w:t>lth, Attorney General of Canada and</w:t>
            </w:r>
            <w:r>
              <w:t xml:space="preserve"> Eli Lilly Canada Inc.</w:t>
            </w:r>
            <w:r>
              <w:br/>
            </w:r>
          </w:p>
          <w:p w:rsidR="00B073E7" w:rsidRDefault="00DA23F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073E7" w:rsidRPr="00DA23F4" w:rsidRDefault="00DA23F4">
            <w:pPr>
              <w:pStyle w:val="SCCLsocPrefix"/>
              <w:rPr>
                <w:lang w:val="fr-CA"/>
              </w:rPr>
            </w:pPr>
            <w:r w:rsidRPr="00DA23F4">
              <w:rPr>
                <w:lang w:val="fr-CA"/>
              </w:rPr>
              <w:t>ENTRE :</w:t>
            </w:r>
            <w:r w:rsidRPr="00DA23F4">
              <w:rPr>
                <w:lang w:val="fr-CA"/>
              </w:rPr>
              <w:br/>
            </w:r>
          </w:p>
          <w:p w:rsidR="00B073E7" w:rsidRPr="00DA23F4" w:rsidRDefault="00DA23F4">
            <w:pPr>
              <w:pStyle w:val="SCCLsocParty"/>
              <w:rPr>
                <w:lang w:val="fr-CA"/>
              </w:rPr>
            </w:pPr>
            <w:proofErr w:type="spellStart"/>
            <w:r w:rsidRPr="00DA23F4">
              <w:rPr>
                <w:lang w:val="fr-CA"/>
              </w:rPr>
              <w:t>Apotex</w:t>
            </w:r>
            <w:proofErr w:type="spellEnd"/>
            <w:r w:rsidRPr="00DA23F4">
              <w:rPr>
                <w:lang w:val="fr-CA"/>
              </w:rPr>
              <w:t xml:space="preserve"> Inc.</w:t>
            </w:r>
            <w:r w:rsidRPr="00DA23F4">
              <w:rPr>
                <w:lang w:val="fr-CA"/>
              </w:rPr>
              <w:br/>
            </w:r>
          </w:p>
          <w:p w:rsidR="00B073E7" w:rsidRPr="00DA23F4" w:rsidRDefault="00DA23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DA23F4">
              <w:rPr>
                <w:lang w:val="fr-CA"/>
              </w:rPr>
              <w:t>eresse</w:t>
            </w:r>
            <w:r w:rsidRPr="00DA23F4">
              <w:rPr>
                <w:lang w:val="fr-CA"/>
              </w:rPr>
              <w:br/>
            </w:r>
          </w:p>
          <w:p w:rsidR="00B073E7" w:rsidRPr="00DA23F4" w:rsidRDefault="00DA23F4">
            <w:pPr>
              <w:pStyle w:val="SCCLsocVersus"/>
              <w:rPr>
                <w:lang w:val="fr-CA"/>
              </w:rPr>
            </w:pPr>
            <w:r w:rsidRPr="00DA23F4">
              <w:rPr>
                <w:lang w:val="fr-CA"/>
              </w:rPr>
              <w:t>- et -</w:t>
            </w:r>
            <w:r w:rsidRPr="00DA23F4">
              <w:rPr>
                <w:lang w:val="fr-CA"/>
              </w:rPr>
              <w:br/>
            </w:r>
          </w:p>
          <w:p w:rsidR="00B073E7" w:rsidRPr="00694959" w:rsidRDefault="00DA23F4">
            <w:pPr>
              <w:pStyle w:val="SCCLsocParty"/>
              <w:rPr>
                <w:lang w:val="fr-CA"/>
              </w:rPr>
            </w:pPr>
            <w:r w:rsidRPr="00694959">
              <w:rPr>
                <w:lang w:val="fr-CA"/>
              </w:rPr>
              <w:t>Minist</w:t>
            </w:r>
            <w:r w:rsidR="00694959" w:rsidRPr="00694959">
              <w:rPr>
                <w:lang w:val="fr-CA"/>
              </w:rPr>
              <w:t>re de la Santé</w:t>
            </w:r>
            <w:r w:rsidR="00614BAE" w:rsidRPr="00694959">
              <w:rPr>
                <w:lang w:val="fr-CA"/>
              </w:rPr>
              <w:t>, Procureur général du Canada et</w:t>
            </w:r>
            <w:r w:rsidRPr="00694959">
              <w:rPr>
                <w:lang w:val="fr-CA"/>
              </w:rPr>
              <w:t xml:space="preserve"> Eli Lilly Canada Inc.</w:t>
            </w:r>
            <w:r w:rsidRPr="00694959">
              <w:rPr>
                <w:lang w:val="fr-CA"/>
              </w:rPr>
              <w:br/>
            </w:r>
          </w:p>
          <w:p w:rsidR="00B073E7" w:rsidRPr="00694959" w:rsidRDefault="00DA23F4">
            <w:pPr>
              <w:pStyle w:val="SCCLsocPartyRole"/>
              <w:rPr>
                <w:lang w:val="fr-CA"/>
              </w:rPr>
            </w:pPr>
            <w:r w:rsidRPr="00694959">
              <w:rPr>
                <w:lang w:val="fr-CA"/>
              </w:rPr>
              <w:t>Intimés</w:t>
            </w:r>
          </w:p>
        </w:tc>
      </w:tr>
      <w:tr w:rsidR="00824412" w:rsidRPr="00694959" w:rsidTr="00F47372">
        <w:tc>
          <w:tcPr>
            <w:tcW w:w="2269" w:type="pct"/>
            <w:vAlign w:val="center"/>
          </w:tcPr>
          <w:p w:rsidR="00824412" w:rsidRPr="00694959" w:rsidRDefault="00824412" w:rsidP="00375294">
            <w:pPr>
              <w:rPr>
                <w:lang w:val="fr-CA"/>
              </w:rPr>
            </w:pPr>
          </w:p>
          <w:p w:rsidR="00824412" w:rsidRPr="0069495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9495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94959" w:rsidRDefault="00824412" w:rsidP="00B408F8">
            <w:pPr>
              <w:rPr>
                <w:lang w:val="fr-CA"/>
              </w:rPr>
            </w:pPr>
          </w:p>
        </w:tc>
      </w:tr>
      <w:tr w:rsidR="00824412" w:rsidRPr="00C115F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14BA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A-352-09, 2010 FCA 334</w:t>
            </w:r>
            <w:r w:rsidRPr="006E7BAE">
              <w:t xml:space="preserve">, dated </w:t>
            </w:r>
            <w:r>
              <w:t>December 9, 2010</w:t>
            </w:r>
            <w:r w:rsidR="00DA23F4">
              <w:t>,</w:t>
            </w:r>
            <w:r w:rsidRPr="006E7BAE">
              <w:t xml:space="preserve"> is </w:t>
            </w:r>
            <w:r w:rsidR="00DA23F4">
              <w:t xml:space="preserve">dismissed with costs to the </w:t>
            </w:r>
            <w:r w:rsidR="00614BAE">
              <w:t>respondents Minister of Health and Attorney General of Canada</w:t>
            </w:r>
            <w:r w:rsidR="00DA23F4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495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23F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614BAE">
              <w:rPr>
                <w:lang w:val="fr-CA"/>
              </w:rPr>
              <w:t xml:space="preserve">A-352-09, 2010 </w:t>
            </w:r>
            <w:r w:rsidRPr="00DA23F4">
              <w:rPr>
                <w:lang w:val="fr-CA"/>
              </w:rPr>
              <w:t>CA</w:t>
            </w:r>
            <w:r w:rsidR="00614BAE">
              <w:rPr>
                <w:lang w:val="fr-CA"/>
              </w:rPr>
              <w:t>F</w:t>
            </w:r>
            <w:r w:rsidRPr="00DA23F4">
              <w:rPr>
                <w:lang w:val="fr-CA"/>
              </w:rPr>
              <w:t xml:space="preserve"> 334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23F4">
              <w:rPr>
                <w:lang w:val="fr-CA"/>
              </w:rPr>
              <w:t>9 décembre 2010</w:t>
            </w:r>
            <w:r w:rsidRPr="006E7BAE">
              <w:rPr>
                <w:lang w:val="fr-CA"/>
              </w:rPr>
              <w:t xml:space="preserve">, est </w:t>
            </w:r>
            <w:r w:rsidR="00DA23F4">
              <w:rPr>
                <w:lang w:val="fr-CA"/>
              </w:rPr>
              <w:t>rejet</w:t>
            </w:r>
            <w:r w:rsidR="00DA23F4">
              <w:rPr>
                <w:rFonts w:cs="Times New Roman"/>
                <w:lang w:val="fr-CA"/>
              </w:rPr>
              <w:t>é</w:t>
            </w:r>
            <w:r w:rsidR="00DA23F4">
              <w:rPr>
                <w:lang w:val="fr-CA"/>
              </w:rPr>
              <w:t>e avec d</w:t>
            </w:r>
            <w:r w:rsidR="00DA23F4">
              <w:rPr>
                <w:rFonts w:cs="Times New Roman"/>
                <w:lang w:val="fr-CA"/>
              </w:rPr>
              <w:t>é</w:t>
            </w:r>
            <w:r w:rsidR="00DA23F4">
              <w:rPr>
                <w:lang w:val="fr-CA"/>
              </w:rPr>
              <w:t>pens en faveur de</w:t>
            </w:r>
            <w:r w:rsidR="00632FCC">
              <w:rPr>
                <w:lang w:val="fr-CA"/>
              </w:rPr>
              <w:t>s intimés M</w:t>
            </w:r>
            <w:r w:rsidR="00614BAE">
              <w:rPr>
                <w:lang w:val="fr-CA"/>
              </w:rPr>
              <w:t>inist</w:t>
            </w:r>
            <w:r w:rsidR="00694959">
              <w:rPr>
                <w:lang w:val="fr-CA"/>
              </w:rPr>
              <w:t>re de la Santé</w:t>
            </w:r>
            <w:r w:rsidR="00614BAE">
              <w:rPr>
                <w:lang w:val="fr-CA"/>
              </w:rPr>
              <w:t xml:space="preserve"> et Procureur général du Canada</w:t>
            </w:r>
            <w:r w:rsidR="00DA23F4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DA23F4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8F53F3" w:rsidRPr="00A252FA" w:rsidRDefault="003A37CF" w:rsidP="00DA23F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14BAE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5B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5B7C" w:rsidRPr="00417FB7">
      <w:rPr>
        <w:szCs w:val="24"/>
      </w:rPr>
      <w:fldChar w:fldCharType="separate"/>
    </w:r>
    <w:r w:rsidR="00614BAE">
      <w:rPr>
        <w:noProof/>
        <w:szCs w:val="24"/>
      </w:rPr>
      <w:t>2</w:t>
    </w:r>
    <w:r w:rsidR="00CD5B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1A10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14BAE"/>
    <w:rsid w:val="00632FCC"/>
    <w:rsid w:val="00650109"/>
    <w:rsid w:val="00694959"/>
    <w:rsid w:val="006E7BAE"/>
    <w:rsid w:val="00701109"/>
    <w:rsid w:val="007372EA"/>
    <w:rsid w:val="0079129C"/>
    <w:rsid w:val="007917FE"/>
    <w:rsid w:val="007A54CC"/>
    <w:rsid w:val="007C5DE8"/>
    <w:rsid w:val="007E68C7"/>
    <w:rsid w:val="00811684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73E7"/>
    <w:rsid w:val="00B158E3"/>
    <w:rsid w:val="00B408F8"/>
    <w:rsid w:val="00B5078E"/>
    <w:rsid w:val="00B60EDC"/>
    <w:rsid w:val="00BD4E4C"/>
    <w:rsid w:val="00BF7644"/>
    <w:rsid w:val="00C115FB"/>
    <w:rsid w:val="00C1285B"/>
    <w:rsid w:val="00C2612E"/>
    <w:rsid w:val="00CD5B7C"/>
    <w:rsid w:val="00CE249F"/>
    <w:rsid w:val="00CF17D0"/>
    <w:rsid w:val="00D42339"/>
    <w:rsid w:val="00D61AC2"/>
    <w:rsid w:val="00D83B8C"/>
    <w:rsid w:val="00DA23F4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CE1F-68F5-4A9E-A4E0-F4B791A2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cp:lastPrinted>2011-07-12T20:11:00Z</cp:lastPrinted>
  <dcterms:created xsi:type="dcterms:W3CDTF">2011-06-17T14:39:00Z</dcterms:created>
  <dcterms:modified xsi:type="dcterms:W3CDTF">2011-07-19T13:59:00Z</dcterms:modified>
</cp:coreProperties>
</file>