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34122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073B11">
            <w:r>
              <w:t xml:space="preserve">Le </w:t>
            </w:r>
            <w:r w:rsidR="00073B11">
              <w:t>9 juin</w:t>
            </w:r>
            <w:r>
              <w:t xml:space="preserve">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073B11" w:rsidP="0027081E">
            <w:pPr>
              <w:rPr>
                <w:lang w:val="en-CA"/>
              </w:rPr>
            </w:pPr>
            <w:proofErr w:type="spellStart"/>
            <w:r>
              <w:t>June</w:t>
            </w:r>
            <w:proofErr w:type="spellEnd"/>
            <w:r>
              <w:t xml:space="preserve"> 9</w:t>
            </w:r>
            <w:r w:rsidR="005B69C9"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1151EE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Fish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073B11">
              <w:rPr>
                <w:lang w:val="en-US"/>
              </w:rPr>
              <w:t>LeBel, Fish and Cromwell JJ.</w:t>
            </w:r>
          </w:p>
        </w:tc>
      </w:tr>
      <w:tr w:rsidR="00C2612E" w:rsidRPr="001151EE" w:rsidTr="00F47372">
        <w:tc>
          <w:tcPr>
            <w:tcW w:w="2269" w:type="pct"/>
          </w:tcPr>
          <w:p w:rsidR="00C2612E" w:rsidRPr="00073B11" w:rsidRDefault="00C2612E" w:rsidP="008262A3">
            <w:pPr>
              <w:rPr>
                <w:lang w:val="en-US"/>
              </w:rPr>
            </w:pPr>
          </w:p>
          <w:p w:rsidR="00C2612E" w:rsidRPr="00073B11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073B11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996742" w:rsidRDefault="001846A6">
            <w:pPr>
              <w:pStyle w:val="SCCLsocPrefix"/>
            </w:pPr>
            <w:r>
              <w:t>ENTRE :</w:t>
            </w:r>
            <w:r>
              <w:br/>
            </w:r>
          </w:p>
          <w:p w:rsidR="00996742" w:rsidRDefault="00073B11">
            <w:pPr>
              <w:pStyle w:val="SCCLsocParty"/>
            </w:pPr>
            <w:r>
              <w:t xml:space="preserve">Nicole </w:t>
            </w:r>
            <w:proofErr w:type="spellStart"/>
            <w:r>
              <w:t>Lajeunesse</w:t>
            </w:r>
            <w:proofErr w:type="spellEnd"/>
            <w:r>
              <w:t xml:space="preserve"> et</w:t>
            </w:r>
            <w:r w:rsidR="001846A6">
              <w:t xml:space="preserve"> Jacques Courcelles</w:t>
            </w:r>
            <w:r w:rsidR="001846A6">
              <w:br/>
            </w:r>
          </w:p>
          <w:p w:rsidR="00996742" w:rsidRDefault="001846A6">
            <w:pPr>
              <w:pStyle w:val="SCCLsocPartyRole"/>
            </w:pPr>
            <w:r>
              <w:t>Demandeurs</w:t>
            </w:r>
            <w:r>
              <w:br/>
            </w:r>
          </w:p>
          <w:p w:rsidR="00996742" w:rsidRDefault="001846A6">
            <w:pPr>
              <w:pStyle w:val="SCCLsocVersus"/>
            </w:pPr>
            <w:r>
              <w:t>- et -</w:t>
            </w:r>
            <w:r>
              <w:br/>
            </w:r>
          </w:p>
          <w:p w:rsidR="00996742" w:rsidRDefault="00073B11">
            <w:pPr>
              <w:pStyle w:val="SCCLsocParty"/>
            </w:pPr>
            <w:r>
              <w:t xml:space="preserve">Arsène </w:t>
            </w:r>
            <w:proofErr w:type="spellStart"/>
            <w:r>
              <w:t>Nantel</w:t>
            </w:r>
            <w:proofErr w:type="spellEnd"/>
            <w:r>
              <w:t xml:space="preserve"> et</w:t>
            </w:r>
            <w:r w:rsidR="001846A6">
              <w:t xml:space="preserve"> Ken </w:t>
            </w:r>
            <w:proofErr w:type="spellStart"/>
            <w:r w:rsidR="001846A6">
              <w:t>Piché</w:t>
            </w:r>
            <w:proofErr w:type="spellEnd"/>
            <w:r w:rsidR="001846A6">
              <w:br/>
            </w:r>
          </w:p>
          <w:p w:rsidR="00996742" w:rsidRDefault="001846A6" w:rsidP="00073B11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996742" w:rsidRDefault="001846A6">
            <w:pPr>
              <w:pStyle w:val="SCCLsocPrefix"/>
            </w:pPr>
            <w:r>
              <w:t>BETWEEN:</w:t>
            </w:r>
            <w:r>
              <w:br/>
            </w:r>
          </w:p>
          <w:p w:rsidR="00996742" w:rsidRDefault="001846A6">
            <w:pPr>
              <w:pStyle w:val="SCCLsocParty"/>
            </w:pPr>
            <w:r>
              <w:t xml:space="preserve">Nicole </w:t>
            </w:r>
            <w:proofErr w:type="spellStart"/>
            <w:r>
              <w:t>Lajeunesse</w:t>
            </w:r>
            <w:proofErr w:type="spellEnd"/>
            <w:r w:rsidR="00073B11">
              <w:t xml:space="preserve"> and</w:t>
            </w:r>
            <w:r>
              <w:t xml:space="preserve"> Jacques Courcelles</w:t>
            </w:r>
            <w:r>
              <w:br/>
            </w:r>
          </w:p>
          <w:p w:rsidR="00996742" w:rsidRPr="00073B11" w:rsidRDefault="001846A6">
            <w:pPr>
              <w:pStyle w:val="SCCLsocPartyRole"/>
              <w:rPr>
                <w:lang w:val="en-US"/>
              </w:rPr>
            </w:pPr>
            <w:r w:rsidRPr="00073B11">
              <w:rPr>
                <w:lang w:val="en-US"/>
              </w:rPr>
              <w:t>Applicants</w:t>
            </w:r>
            <w:r w:rsidRPr="00073B11">
              <w:rPr>
                <w:lang w:val="en-US"/>
              </w:rPr>
              <w:br/>
            </w:r>
          </w:p>
          <w:p w:rsidR="00996742" w:rsidRPr="00073B11" w:rsidRDefault="001846A6">
            <w:pPr>
              <w:pStyle w:val="SCCLsocVersus"/>
              <w:rPr>
                <w:lang w:val="en-US"/>
              </w:rPr>
            </w:pPr>
            <w:r w:rsidRPr="00073B11">
              <w:rPr>
                <w:lang w:val="en-US"/>
              </w:rPr>
              <w:t>- and -</w:t>
            </w:r>
            <w:r w:rsidRPr="00073B11">
              <w:rPr>
                <w:lang w:val="en-US"/>
              </w:rPr>
              <w:br/>
            </w:r>
          </w:p>
          <w:p w:rsidR="00996742" w:rsidRPr="00073B11" w:rsidRDefault="001846A6">
            <w:pPr>
              <w:pStyle w:val="SCCLsocParty"/>
              <w:rPr>
                <w:lang w:val="en-US"/>
              </w:rPr>
            </w:pPr>
            <w:proofErr w:type="spellStart"/>
            <w:r w:rsidRPr="00073B11">
              <w:rPr>
                <w:lang w:val="en-US"/>
              </w:rPr>
              <w:t>Arsène</w:t>
            </w:r>
            <w:proofErr w:type="spellEnd"/>
            <w:r w:rsidRPr="00073B11">
              <w:rPr>
                <w:lang w:val="en-US"/>
              </w:rPr>
              <w:t xml:space="preserve"> </w:t>
            </w:r>
            <w:proofErr w:type="spellStart"/>
            <w:r w:rsidRPr="00073B11">
              <w:rPr>
                <w:lang w:val="en-US"/>
              </w:rPr>
              <w:t>Nantel</w:t>
            </w:r>
            <w:proofErr w:type="spellEnd"/>
            <w:r w:rsidR="00073B11">
              <w:rPr>
                <w:lang w:val="en-US"/>
              </w:rPr>
              <w:t xml:space="preserve"> and</w:t>
            </w:r>
            <w:r w:rsidRPr="00073B11">
              <w:rPr>
                <w:lang w:val="en-US"/>
              </w:rPr>
              <w:t xml:space="preserve"> Ken </w:t>
            </w:r>
            <w:proofErr w:type="spellStart"/>
            <w:r w:rsidRPr="00073B11">
              <w:rPr>
                <w:lang w:val="en-US"/>
              </w:rPr>
              <w:t>Piché</w:t>
            </w:r>
            <w:proofErr w:type="spellEnd"/>
            <w:r w:rsidRPr="00073B11">
              <w:rPr>
                <w:lang w:val="en-US"/>
              </w:rPr>
              <w:br/>
            </w:r>
          </w:p>
          <w:p w:rsidR="00996742" w:rsidRDefault="001846A6">
            <w:pPr>
              <w:pStyle w:val="SCCLsocPartyRole"/>
            </w:pPr>
            <w:proofErr w:type="spellStart"/>
            <w:r>
              <w:t>Respondents</w:t>
            </w:r>
            <w:proofErr w:type="spellEnd"/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151EE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CB7E2C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CB7E2C">
              <w:t>500-09-020776-100</w:t>
            </w:r>
            <w:r w:rsidR="00CB7E2C" w:rsidRPr="001E26DB">
              <w:t>,</w:t>
            </w:r>
            <w:r w:rsidR="00CB7E2C">
              <w:t xml:space="preserve"> </w:t>
            </w:r>
            <w:r>
              <w:t xml:space="preserve">2010 QCCA 2368, </w:t>
            </w:r>
            <w:r w:rsidRPr="001E26DB">
              <w:t xml:space="preserve">daté du </w:t>
            </w:r>
            <w:r>
              <w:t>20 décembre 2010</w:t>
            </w:r>
            <w:r w:rsidRPr="001E26DB">
              <w:t xml:space="preserve">, est </w:t>
            </w:r>
            <w:r w:rsidR="00CB7E2C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1A343A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073B11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1A343A" w:rsidRPr="00073B11">
              <w:rPr>
                <w:lang w:val="en-US"/>
              </w:rPr>
              <w:t>500-09-020776-100</w:t>
            </w:r>
            <w:r w:rsidR="001A343A" w:rsidRPr="001E26DB">
              <w:rPr>
                <w:lang w:val="en-CA"/>
              </w:rPr>
              <w:t>,</w:t>
            </w:r>
            <w:r w:rsidR="001A343A">
              <w:rPr>
                <w:lang w:val="en-CA"/>
              </w:rPr>
              <w:t xml:space="preserve"> </w:t>
            </w:r>
            <w:r w:rsidRPr="00073B11">
              <w:rPr>
                <w:lang w:val="en-US"/>
              </w:rPr>
              <w:t xml:space="preserve">2010 QCCA 2368, </w:t>
            </w:r>
            <w:r w:rsidRPr="001E26DB">
              <w:rPr>
                <w:lang w:val="en-CA"/>
              </w:rPr>
              <w:t xml:space="preserve">dated </w:t>
            </w:r>
            <w:r w:rsidRPr="00073B11">
              <w:rPr>
                <w:lang w:val="en-US"/>
              </w:rPr>
              <w:t>December 20, 2010</w:t>
            </w:r>
            <w:r w:rsidR="001A343A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1A343A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2C29B6" w:rsidRDefault="00655333" w:rsidP="00655333">
      <w:pPr>
        <w:jc w:val="center"/>
        <w:rPr>
          <w:lang w:val="en-US"/>
        </w:rPr>
      </w:pPr>
      <w:proofErr w:type="gramStart"/>
      <w:r w:rsidRPr="002C29B6">
        <w:rPr>
          <w:lang w:val="en-US"/>
        </w:rPr>
        <w:t>J.C.S.C.</w:t>
      </w:r>
      <w:proofErr w:type="gramEnd"/>
    </w:p>
    <w:p w:rsidR="009F436C" w:rsidRPr="002C29B6" w:rsidRDefault="00655333" w:rsidP="001A343A">
      <w:pPr>
        <w:jc w:val="center"/>
        <w:rPr>
          <w:lang w:val="en-US"/>
        </w:rPr>
      </w:pPr>
      <w:proofErr w:type="gramStart"/>
      <w:r w:rsidRPr="00073B11">
        <w:rPr>
          <w:lang w:val="en-US"/>
        </w:rPr>
        <w:t>J.S.C.C.</w:t>
      </w:r>
      <w:proofErr w:type="gramEnd"/>
      <w:r w:rsidR="001A343A" w:rsidRPr="002C29B6">
        <w:rPr>
          <w:lang w:val="en-US"/>
        </w:rPr>
        <w:t xml:space="preserve"> </w:t>
      </w:r>
    </w:p>
    <w:sectPr w:rsidR="009F436C" w:rsidRPr="002C29B6" w:rsidSect="0040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37FCF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37FCF" w:rsidRPr="00417FB7">
      <w:rPr>
        <w:szCs w:val="24"/>
      </w:rPr>
      <w:fldChar w:fldCharType="separate"/>
    </w:r>
    <w:r w:rsidR="001A343A">
      <w:rPr>
        <w:noProof/>
        <w:szCs w:val="24"/>
      </w:rPr>
      <w:t>4</w:t>
    </w:r>
    <w:r w:rsidR="00F37FCF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34122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73B11"/>
    <w:rsid w:val="000919B4"/>
    <w:rsid w:val="000978C2"/>
    <w:rsid w:val="000B76FF"/>
    <w:rsid w:val="000D7521"/>
    <w:rsid w:val="000E4CCE"/>
    <w:rsid w:val="001151EE"/>
    <w:rsid w:val="001846A6"/>
    <w:rsid w:val="00195E00"/>
    <w:rsid w:val="001A1CE1"/>
    <w:rsid w:val="001A343A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96742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B7E2C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F06BF6"/>
    <w:rsid w:val="00F1759D"/>
    <w:rsid w:val="00F37FCF"/>
    <w:rsid w:val="00F4094A"/>
    <w:rsid w:val="00F40FBF"/>
    <w:rsid w:val="00F47372"/>
    <w:rsid w:val="00F503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6D5E-A481-4EB5-80E2-D2C9BB55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6</cp:revision>
  <dcterms:created xsi:type="dcterms:W3CDTF">2011-05-11T17:38:00Z</dcterms:created>
  <dcterms:modified xsi:type="dcterms:W3CDTF">2011-06-13T17:40:00Z</dcterms:modified>
</cp:coreProperties>
</file>