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8348C">
            <w:r>
              <w:t xml:space="preserve">May </w:t>
            </w:r>
            <w:r w:rsidR="00D8348C">
              <w:t>19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8348C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mai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09F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348C">
              <w:rPr>
                <w:lang w:val="fr-CA"/>
              </w:rPr>
              <w:t>Les juges Binnie, Abella et Rothstein</w:t>
            </w:r>
          </w:p>
        </w:tc>
      </w:tr>
      <w:tr w:rsidR="00C2612E" w:rsidRPr="009409F6" w:rsidTr="00F47372">
        <w:tc>
          <w:tcPr>
            <w:tcW w:w="2269" w:type="pct"/>
          </w:tcPr>
          <w:p w:rsidR="00C2612E" w:rsidRPr="00D8348C" w:rsidRDefault="00C2612E" w:rsidP="008262A3">
            <w:pPr>
              <w:rPr>
                <w:lang w:val="fr-CA"/>
              </w:rPr>
            </w:pPr>
          </w:p>
          <w:p w:rsidR="00C2612E" w:rsidRPr="00D834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834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302FD" w:rsidRDefault="00D8348C">
            <w:pPr>
              <w:pStyle w:val="SCCLsocPrefix"/>
            </w:pPr>
            <w:r>
              <w:t>BETWEEN:</w:t>
            </w:r>
            <w:r>
              <w:br/>
            </w:r>
          </w:p>
          <w:p w:rsidR="003302FD" w:rsidRDefault="00D8348C">
            <w:pPr>
              <w:pStyle w:val="SCCLsocParty"/>
            </w:pPr>
            <w:r>
              <w:t>Allstate Insurance Company</w:t>
            </w:r>
            <w:r>
              <w:br/>
            </w:r>
          </w:p>
          <w:p w:rsidR="003302FD" w:rsidRDefault="00D8348C">
            <w:pPr>
              <w:pStyle w:val="SCCLsocPartyRole"/>
            </w:pPr>
            <w:r>
              <w:t>Applicant</w:t>
            </w:r>
            <w:r>
              <w:br/>
            </w:r>
          </w:p>
          <w:p w:rsidR="003302FD" w:rsidRDefault="00D8348C">
            <w:pPr>
              <w:pStyle w:val="SCCLsocVersus"/>
            </w:pPr>
            <w:r>
              <w:t>- and -</w:t>
            </w:r>
            <w:r>
              <w:br/>
            </w:r>
          </w:p>
          <w:p w:rsidR="003302FD" w:rsidRDefault="00D8348C">
            <w:pPr>
              <w:pStyle w:val="SCCLsocParty"/>
            </w:pPr>
            <w:r>
              <w:t>Primmum Insurance Company</w:t>
            </w:r>
            <w:r>
              <w:br/>
            </w:r>
          </w:p>
          <w:p w:rsidR="003302FD" w:rsidRDefault="00D834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302FD" w:rsidRPr="00D8348C" w:rsidRDefault="00D8348C">
            <w:pPr>
              <w:pStyle w:val="SCCLsocPrefix"/>
              <w:rPr>
                <w:lang w:val="fr-CA"/>
              </w:rPr>
            </w:pPr>
            <w:r w:rsidRPr="00D8348C">
              <w:rPr>
                <w:lang w:val="fr-CA"/>
              </w:rPr>
              <w:t>ENTRE :</w:t>
            </w:r>
            <w:r w:rsidRPr="00D8348C">
              <w:rPr>
                <w:lang w:val="fr-CA"/>
              </w:rPr>
              <w:br/>
            </w:r>
          </w:p>
          <w:p w:rsidR="003302FD" w:rsidRPr="00D8348C" w:rsidRDefault="00D8348C">
            <w:pPr>
              <w:pStyle w:val="SCCLsocParty"/>
              <w:rPr>
                <w:lang w:val="fr-CA"/>
              </w:rPr>
            </w:pPr>
            <w:r w:rsidRPr="00D8348C">
              <w:rPr>
                <w:lang w:val="fr-CA"/>
              </w:rPr>
              <w:t>Allstate Insurance Company</w:t>
            </w:r>
            <w:r w:rsidRPr="00D8348C">
              <w:rPr>
                <w:lang w:val="fr-CA"/>
              </w:rPr>
              <w:br/>
            </w:r>
          </w:p>
          <w:p w:rsidR="003302FD" w:rsidRPr="00D8348C" w:rsidRDefault="00D8348C">
            <w:pPr>
              <w:pStyle w:val="SCCLsocPartyRole"/>
              <w:rPr>
                <w:lang w:val="fr-CA"/>
              </w:rPr>
            </w:pPr>
            <w:r w:rsidRPr="00D8348C">
              <w:rPr>
                <w:lang w:val="fr-CA"/>
              </w:rPr>
              <w:t>Demanderesse</w:t>
            </w:r>
            <w:r w:rsidRPr="00D8348C">
              <w:rPr>
                <w:lang w:val="fr-CA"/>
              </w:rPr>
              <w:br/>
            </w:r>
          </w:p>
          <w:p w:rsidR="003302FD" w:rsidRPr="00D8348C" w:rsidRDefault="00D8348C">
            <w:pPr>
              <w:pStyle w:val="SCCLsocVersus"/>
              <w:rPr>
                <w:lang w:val="fr-CA"/>
              </w:rPr>
            </w:pPr>
            <w:r w:rsidRPr="00D8348C">
              <w:rPr>
                <w:lang w:val="fr-CA"/>
              </w:rPr>
              <w:t>- et -</w:t>
            </w:r>
            <w:r w:rsidRPr="00D8348C">
              <w:rPr>
                <w:lang w:val="fr-CA"/>
              </w:rPr>
              <w:br/>
            </w:r>
          </w:p>
          <w:p w:rsidR="003302FD" w:rsidRDefault="00D8348C">
            <w:pPr>
              <w:pStyle w:val="SCCLsocParty"/>
            </w:pPr>
            <w:r>
              <w:t>Primmum Insurance Company</w:t>
            </w:r>
            <w:r>
              <w:br/>
            </w:r>
          </w:p>
          <w:p w:rsidR="003302FD" w:rsidRDefault="00D8348C" w:rsidP="00D8348C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09F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A5F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C51818, 2010 ONCA 756</w:t>
            </w:r>
            <w:r w:rsidRPr="006E7BAE">
              <w:t xml:space="preserve">, dated </w:t>
            </w:r>
            <w:r>
              <w:t>November 10, 2010</w:t>
            </w:r>
            <w:r w:rsidR="00D8348C">
              <w:t>,</w:t>
            </w:r>
            <w:r w:rsidRPr="006E7BAE">
              <w:t xml:space="preserve"> is</w:t>
            </w:r>
            <w:r w:rsidR="00D8348C">
              <w:t xml:space="preserve"> dismissed with costs.  The request for special costs </w:t>
            </w:r>
            <w:r w:rsidR="005A5F6A">
              <w:t>award is denied</w:t>
            </w:r>
            <w:r w:rsidR="00D8348C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09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348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8348C">
              <w:rPr>
                <w:lang w:val="fr-CA"/>
              </w:rPr>
              <w:t>C51818, 2010 ONCA 756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348C">
              <w:rPr>
                <w:lang w:val="fr-CA"/>
              </w:rPr>
              <w:t>10 novembre 2010</w:t>
            </w:r>
            <w:r w:rsidRPr="006E7BAE">
              <w:rPr>
                <w:lang w:val="fr-CA"/>
              </w:rPr>
              <w:t>, est</w:t>
            </w:r>
            <w:r w:rsidR="00D8348C">
              <w:rPr>
                <w:lang w:val="fr-CA"/>
              </w:rPr>
              <w:t xml:space="preserve"> rejetée avec dépens</w:t>
            </w:r>
            <w:r w:rsidR="00D8348C" w:rsidRPr="006E7BAE">
              <w:rPr>
                <w:lang w:val="fr-CA"/>
              </w:rPr>
              <w:t xml:space="preserve">. </w:t>
            </w:r>
            <w:r w:rsidR="00D8348C">
              <w:rPr>
                <w:lang w:val="fr-CA"/>
              </w:rPr>
              <w:t xml:space="preserve"> La</w:t>
            </w:r>
            <w:r w:rsidR="005A5F6A">
              <w:rPr>
                <w:lang w:val="fr-CA"/>
              </w:rPr>
              <w:t xml:space="preserve"> demande en vue d’obtenir des dépens spéciaux est refusée</w:t>
            </w:r>
            <w:r w:rsidR="00D8348C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8348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8348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24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243D" w:rsidRPr="00417FB7">
      <w:rPr>
        <w:szCs w:val="24"/>
      </w:rPr>
      <w:fldChar w:fldCharType="separate"/>
    </w:r>
    <w:r w:rsidR="00D8348C">
      <w:rPr>
        <w:noProof/>
        <w:szCs w:val="24"/>
      </w:rPr>
      <w:t>4</w:t>
    </w:r>
    <w:r w:rsidR="003124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243D"/>
    <w:rsid w:val="003302F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5F6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09F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7456"/>
    <w:rsid w:val="00A252FA"/>
    <w:rsid w:val="00AB5E22"/>
    <w:rsid w:val="00AE2077"/>
    <w:rsid w:val="00B158E3"/>
    <w:rsid w:val="00B408F8"/>
    <w:rsid w:val="00B5078E"/>
    <w:rsid w:val="00B60EDC"/>
    <w:rsid w:val="00B86515"/>
    <w:rsid w:val="00BD4E4C"/>
    <w:rsid w:val="00BF7644"/>
    <w:rsid w:val="00C1285B"/>
    <w:rsid w:val="00C2612E"/>
    <w:rsid w:val="00CE249F"/>
    <w:rsid w:val="00CF17D0"/>
    <w:rsid w:val="00D42339"/>
    <w:rsid w:val="00D61AC2"/>
    <w:rsid w:val="00D8348C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06A8-D196-4AD1-A320-4C89EE74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2011-05-02T18:30:00Z</dcterms:created>
  <dcterms:modified xsi:type="dcterms:W3CDTF">2011-05-24T13:04:00Z</dcterms:modified>
</cp:coreProperties>
</file>