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6C" w:rsidRPr="006E7BAE" w:rsidRDefault="003A37CF" w:rsidP="00AE2077">
      <w:pPr>
        <w:jc w:val="right"/>
      </w:pPr>
      <w:bookmarkStart w:id="0" w:name="_GoBack"/>
      <w:bookmarkEnd w:id="0"/>
      <w:r w:rsidRPr="006E7BAE">
        <w:t xml:space="preserve">No. </w:t>
      </w:r>
      <w:r>
        <w:t>34387</w:t>
      </w:r>
      <w:r w:rsidR="0016666F" w:rsidRPr="006E7BAE">
        <w:t>     </w:t>
      </w:r>
    </w:p>
    <w:p w:rsidR="009F436C" w:rsidRPr="006E7BAE" w:rsidRDefault="009F436C" w:rsidP="00382FEC"/>
    <w:p w:rsidR="002568D3" w:rsidRPr="006E7BAE" w:rsidRDefault="002568D3" w:rsidP="00382FEC"/>
    <w:tbl>
      <w:tblPr>
        <w:tblW w:w="5000" w:type="pct"/>
        <w:tblLayout w:type="fixed"/>
        <w:tblCellMar>
          <w:left w:w="29" w:type="dxa"/>
          <w:right w:w="29" w:type="dxa"/>
        </w:tblCellMar>
        <w:tblLook w:val="0000" w:firstRow="0" w:lastRow="0" w:firstColumn="0" w:lastColumn="0" w:noHBand="0" w:noVBand="0"/>
      </w:tblPr>
      <w:tblGrid>
        <w:gridCol w:w="4274"/>
        <w:gridCol w:w="718"/>
        <w:gridCol w:w="4426"/>
      </w:tblGrid>
      <w:tr w:rsidR="00417FB7" w:rsidRPr="006E7BAE" w:rsidTr="00F47372">
        <w:tc>
          <w:tcPr>
            <w:tcW w:w="2269" w:type="pct"/>
          </w:tcPr>
          <w:p w:rsidR="00417FB7" w:rsidRPr="006E7BAE" w:rsidRDefault="00654670" w:rsidP="008262A3">
            <w:r>
              <w:t>March 29</w:t>
            </w:r>
            <w:r w:rsidR="00EE2A6C">
              <w:t>, 2012</w:t>
            </w:r>
          </w:p>
        </w:tc>
        <w:tc>
          <w:tcPr>
            <w:tcW w:w="381" w:type="pct"/>
          </w:tcPr>
          <w:p w:rsidR="00417FB7" w:rsidRPr="006E7BAE" w:rsidRDefault="00417FB7" w:rsidP="00382FEC"/>
        </w:tc>
        <w:tc>
          <w:tcPr>
            <w:tcW w:w="2350" w:type="pct"/>
          </w:tcPr>
          <w:p w:rsidR="00417FB7" w:rsidRPr="00D83B8C" w:rsidRDefault="00654670" w:rsidP="00816B78">
            <w:pPr>
              <w:rPr>
                <w:lang w:val="en-US"/>
              </w:rPr>
            </w:pPr>
            <w:r>
              <w:t>Le 29</w:t>
            </w:r>
            <w:r w:rsidR="00EE2A6C">
              <w:t xml:space="preserve"> mars 2012</w:t>
            </w:r>
          </w:p>
        </w:tc>
      </w:tr>
      <w:tr w:rsidR="00E12A51" w:rsidRPr="006E7BAE" w:rsidTr="00F47372">
        <w:tc>
          <w:tcPr>
            <w:tcW w:w="2269" w:type="pct"/>
          </w:tcPr>
          <w:p w:rsidR="00C2612E" w:rsidRPr="006E7BAE" w:rsidRDefault="00C2612E" w:rsidP="008262A3"/>
        </w:tc>
        <w:tc>
          <w:tcPr>
            <w:tcW w:w="381" w:type="pct"/>
          </w:tcPr>
          <w:p w:rsidR="00E12A51" w:rsidRPr="006E7BAE" w:rsidRDefault="00E12A51" w:rsidP="00382FEC"/>
        </w:tc>
        <w:tc>
          <w:tcPr>
            <w:tcW w:w="2350" w:type="pct"/>
          </w:tcPr>
          <w:p w:rsidR="00E12A51" w:rsidRPr="00D83B8C" w:rsidRDefault="00E12A51" w:rsidP="00816B78">
            <w:pPr>
              <w:rPr>
                <w:lang w:val="en-US"/>
              </w:rPr>
            </w:pPr>
          </w:p>
        </w:tc>
      </w:tr>
      <w:tr w:rsidR="00417FB7" w:rsidRPr="00591230" w:rsidTr="00F47372">
        <w:tc>
          <w:tcPr>
            <w:tcW w:w="2269" w:type="pct"/>
          </w:tcPr>
          <w:p w:rsidR="00417FB7" w:rsidRPr="006E7BAE" w:rsidRDefault="00417FB7" w:rsidP="008262A3">
            <w:r w:rsidRPr="006E7BAE">
              <w:t xml:space="preserve">Coram:  </w:t>
            </w:r>
            <w:r>
              <w:t>McLachlin C.J. and Rothstein and Moldaver JJ.</w:t>
            </w:r>
          </w:p>
        </w:tc>
        <w:tc>
          <w:tcPr>
            <w:tcW w:w="38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rsidRPr="00654670">
              <w:rPr>
                <w:lang w:val="fr-CA"/>
              </w:rPr>
              <w:t>La juge en chef McLachlin et les juges Rothstein et Moldaver</w:t>
            </w:r>
          </w:p>
        </w:tc>
      </w:tr>
      <w:tr w:rsidR="00C2612E" w:rsidRPr="00591230" w:rsidTr="00F47372">
        <w:tc>
          <w:tcPr>
            <w:tcW w:w="2269" w:type="pct"/>
          </w:tcPr>
          <w:p w:rsidR="00C2612E" w:rsidRPr="00654670" w:rsidRDefault="00C2612E" w:rsidP="008262A3">
            <w:pPr>
              <w:rPr>
                <w:lang w:val="fr-CA"/>
              </w:rPr>
            </w:pPr>
          </w:p>
          <w:p w:rsidR="00C2612E" w:rsidRPr="00654670" w:rsidRDefault="00C2612E" w:rsidP="008262A3">
            <w:pPr>
              <w:rPr>
                <w:lang w:val="fr-CA"/>
              </w:rPr>
            </w:pPr>
          </w:p>
        </w:tc>
        <w:tc>
          <w:tcPr>
            <w:tcW w:w="381" w:type="pct"/>
          </w:tcPr>
          <w:p w:rsidR="00C2612E" w:rsidRPr="00654670" w:rsidRDefault="00C2612E" w:rsidP="00382FEC">
            <w:pPr>
              <w:rPr>
                <w:lang w:val="fr-CA"/>
              </w:rPr>
            </w:pPr>
          </w:p>
        </w:tc>
        <w:tc>
          <w:tcPr>
            <w:tcW w:w="2350" w:type="pct"/>
          </w:tcPr>
          <w:p w:rsidR="00C2612E" w:rsidRPr="006E7BAE" w:rsidRDefault="00C2612E" w:rsidP="00382FEC">
            <w:pPr>
              <w:rPr>
                <w:lang w:val="fr-CA"/>
              </w:rPr>
            </w:pPr>
          </w:p>
        </w:tc>
      </w:tr>
      <w:tr w:rsidR="00824412" w:rsidRPr="006E7BAE" w:rsidTr="00F47372">
        <w:tc>
          <w:tcPr>
            <w:tcW w:w="2269" w:type="pct"/>
            <w:vAlign w:val="center"/>
          </w:tcPr>
          <w:p w:rsidR="004267B8" w:rsidRDefault="00654670">
            <w:pPr>
              <w:pStyle w:val="SCCLsocPrefix"/>
            </w:pPr>
            <w:r>
              <w:t>BETWEEN:</w:t>
            </w:r>
            <w:r>
              <w:br/>
            </w:r>
          </w:p>
          <w:p w:rsidR="004267B8" w:rsidRDefault="00654670">
            <w:pPr>
              <w:pStyle w:val="SCCLsocParty"/>
            </w:pPr>
            <w:r>
              <w:t>Attorney General of Canada</w:t>
            </w:r>
            <w:r>
              <w:br/>
            </w:r>
          </w:p>
          <w:p w:rsidR="004267B8" w:rsidRDefault="00654670">
            <w:pPr>
              <w:pStyle w:val="SCCLsocPartyRole"/>
            </w:pPr>
            <w:r>
              <w:t>Applicant</w:t>
            </w:r>
            <w:r>
              <w:br/>
            </w:r>
          </w:p>
          <w:p w:rsidR="004267B8" w:rsidRDefault="00654670">
            <w:pPr>
              <w:pStyle w:val="SCCLsocVersus"/>
            </w:pPr>
            <w:r>
              <w:t>- and -</w:t>
            </w:r>
            <w:r>
              <w:br/>
            </w:r>
          </w:p>
          <w:p w:rsidR="004267B8" w:rsidRDefault="00591468">
            <w:pPr>
              <w:pStyle w:val="SCCLsocParty"/>
            </w:pPr>
            <w:r>
              <w:t xml:space="preserve">Ahousaht Indian Band and </w:t>
            </w:r>
            <w:r w:rsidR="00654670">
              <w:t>Ahousaht Nation, represented by Shawn Atleo on his own behalf and on behalf of the members of the Ahousaht Indian Ba</w:t>
            </w:r>
            <w:r>
              <w:t xml:space="preserve">nd and the Ahousaht Nation, Ehattesaht </w:t>
            </w:r>
            <w:r w:rsidR="00654670">
              <w:t>Indian Band and Ehattesaht Nation, represented by Dawn Smith on his own behalf and and on behalf of the members of the Ehattesaht Indian Band and the Ehattesaht Nation, Hesquiaht Indian Band and Hesquiaht Nation, r</w:t>
            </w:r>
            <w:r>
              <w:t>epresented by Simon Lucas on his</w:t>
            </w:r>
            <w:r w:rsidR="00654670">
              <w:t xml:space="preserve"> own behalf and on behalf of the members of the Hesquiaht Indian Ban</w:t>
            </w:r>
            <w:r>
              <w:t xml:space="preserve">d and the Hesquiaht Nation, </w:t>
            </w:r>
            <w:r w:rsidR="00654670">
              <w:t>Mowachah</w:t>
            </w:r>
            <w:r>
              <w:t xml:space="preserve">t/Muchalaht Indian Band and </w:t>
            </w:r>
            <w:r w:rsidR="00654670">
              <w:t xml:space="preserve">Mowachaht/Muchalaht Nation, represented by Lillian Howard on her own behalf and on behalf of the members of the Mowachaht/Muchalaht Indian Band and the Mowachaht/Muchalaht Nation </w:t>
            </w:r>
            <w:r w:rsidR="00C34410">
              <w:t xml:space="preserve">and </w:t>
            </w:r>
            <w:r w:rsidR="00654670">
              <w:t>Tla-o-qui-aht Indian Band and Tla-o-qui-aht Nation, represented by Benedict Williams on his own behalf and on behalf of the members of the Tla-o-qui-aht Indian Band and the Tla-o-qui-aht Nation</w:t>
            </w:r>
            <w:r w:rsidR="00654670">
              <w:br/>
            </w:r>
          </w:p>
          <w:p w:rsidR="004267B8" w:rsidRDefault="00654670">
            <w:pPr>
              <w:pStyle w:val="SCCLsocPartyRole"/>
            </w:pPr>
            <w:r>
              <w:t>Respondents</w:t>
            </w:r>
          </w:p>
        </w:tc>
        <w:tc>
          <w:tcPr>
            <w:tcW w:w="381" w:type="pct"/>
            <w:vAlign w:val="center"/>
          </w:tcPr>
          <w:p w:rsidR="00824412" w:rsidRPr="006E7BAE" w:rsidRDefault="00824412" w:rsidP="00375294"/>
        </w:tc>
        <w:tc>
          <w:tcPr>
            <w:tcW w:w="2350" w:type="pct"/>
            <w:vAlign w:val="center"/>
          </w:tcPr>
          <w:p w:rsidR="004267B8" w:rsidRPr="00654670" w:rsidRDefault="00654670">
            <w:pPr>
              <w:pStyle w:val="SCCLsocPrefix"/>
              <w:rPr>
                <w:lang w:val="fr-CA"/>
              </w:rPr>
            </w:pPr>
            <w:r w:rsidRPr="00654670">
              <w:rPr>
                <w:lang w:val="fr-CA"/>
              </w:rPr>
              <w:t>ENTRE :</w:t>
            </w:r>
            <w:r w:rsidRPr="00654670">
              <w:rPr>
                <w:lang w:val="fr-CA"/>
              </w:rPr>
              <w:br/>
            </w:r>
          </w:p>
          <w:p w:rsidR="004267B8" w:rsidRPr="00654670" w:rsidRDefault="00654670">
            <w:pPr>
              <w:pStyle w:val="SCCLsocParty"/>
              <w:rPr>
                <w:lang w:val="fr-CA"/>
              </w:rPr>
            </w:pPr>
            <w:r w:rsidRPr="00654670">
              <w:rPr>
                <w:lang w:val="fr-CA"/>
              </w:rPr>
              <w:t>Procureur général du Canada</w:t>
            </w:r>
            <w:r w:rsidRPr="00654670">
              <w:rPr>
                <w:lang w:val="fr-CA"/>
              </w:rPr>
              <w:br/>
            </w:r>
          </w:p>
          <w:p w:rsidR="004267B8" w:rsidRPr="00654670" w:rsidRDefault="00654670">
            <w:pPr>
              <w:pStyle w:val="SCCLsocPartyRole"/>
              <w:rPr>
                <w:lang w:val="fr-CA"/>
              </w:rPr>
            </w:pPr>
            <w:r w:rsidRPr="00654670">
              <w:rPr>
                <w:lang w:val="fr-CA"/>
              </w:rPr>
              <w:t>Dem</w:t>
            </w:r>
            <w:r>
              <w:rPr>
                <w:lang w:val="fr-CA"/>
              </w:rPr>
              <w:t>andeur</w:t>
            </w:r>
            <w:r w:rsidRPr="00654670">
              <w:rPr>
                <w:lang w:val="fr-CA"/>
              </w:rPr>
              <w:br/>
            </w:r>
          </w:p>
          <w:p w:rsidR="004267B8" w:rsidRPr="00654670" w:rsidRDefault="00654670">
            <w:pPr>
              <w:pStyle w:val="SCCLsocVersus"/>
              <w:rPr>
                <w:lang w:val="fr-CA"/>
              </w:rPr>
            </w:pPr>
            <w:r w:rsidRPr="00654670">
              <w:rPr>
                <w:lang w:val="fr-CA"/>
              </w:rPr>
              <w:t>- et -</w:t>
            </w:r>
            <w:r w:rsidRPr="00654670">
              <w:rPr>
                <w:lang w:val="fr-CA"/>
              </w:rPr>
              <w:br/>
            </w:r>
          </w:p>
          <w:p w:rsidR="004267B8" w:rsidRDefault="00654670">
            <w:pPr>
              <w:pStyle w:val="SCCLsocParty"/>
              <w:rPr>
                <w:lang w:val="fr-CA"/>
              </w:rPr>
            </w:pPr>
            <w:r w:rsidRPr="00654670">
              <w:rPr>
                <w:lang w:val="fr-CA"/>
              </w:rPr>
              <w:t>Bande indienne Ahousaht et Nation Ahousaht, représentées par Shawn Atleo en son propre nom et au nom des membres de la bande indienne Ahousaht et de la Nat</w:t>
            </w:r>
            <w:r w:rsidR="00591468">
              <w:rPr>
                <w:lang w:val="fr-CA"/>
              </w:rPr>
              <w:t xml:space="preserve">ion Ahousaht, Bande indienne Ehattesaht et Nation </w:t>
            </w:r>
            <w:r w:rsidRPr="00654670">
              <w:rPr>
                <w:lang w:val="fr-CA"/>
              </w:rPr>
              <w:t xml:space="preserve">Ehattesaht, représentées par Simon Lucas en son propre nom et au nom des </w:t>
            </w:r>
            <w:r w:rsidR="00591468">
              <w:rPr>
                <w:lang w:val="fr-CA"/>
              </w:rPr>
              <w:t xml:space="preserve">membres de la bande indienne Ehattesaht et de la Nation </w:t>
            </w:r>
            <w:r w:rsidRPr="00654670">
              <w:rPr>
                <w:lang w:val="fr-CA"/>
              </w:rPr>
              <w:t xml:space="preserve">Ehattesaht, Bande indienne </w:t>
            </w:r>
            <w:r w:rsidR="00591468">
              <w:rPr>
                <w:lang w:val="fr-CA"/>
              </w:rPr>
              <w:t xml:space="preserve">Hesquiaht et Nation </w:t>
            </w:r>
            <w:r w:rsidRPr="00654670">
              <w:rPr>
                <w:lang w:val="fr-CA"/>
              </w:rPr>
              <w:t xml:space="preserve">Hesquiaht, représentées par Dawn Smith en son propre nom et au nom des membres de la bande indienne </w:t>
            </w:r>
            <w:r w:rsidR="00591468">
              <w:rPr>
                <w:lang w:val="fr-CA"/>
              </w:rPr>
              <w:t xml:space="preserve">Hesquiaht et de la Nation </w:t>
            </w:r>
            <w:r w:rsidRPr="00654670">
              <w:rPr>
                <w:lang w:val="fr-CA"/>
              </w:rPr>
              <w:t>Hesquiaht, Bande indienne de Mowachaht/Muchalaht et Nation de Mowachaht/Muchalaht, représentées par Lillian Howard en son propre nom et au nom des membres de la bande indienne Mowachaht/Muchalaht et de la Nation Mowachah</w:t>
            </w:r>
            <w:r w:rsidR="00C34410">
              <w:rPr>
                <w:lang w:val="fr-CA"/>
              </w:rPr>
              <w:t>t/Muchalaht et</w:t>
            </w:r>
            <w:r w:rsidR="00591468">
              <w:rPr>
                <w:lang w:val="fr-CA"/>
              </w:rPr>
              <w:t xml:space="preserve"> Bande indienne Tla-</w:t>
            </w:r>
            <w:r w:rsidRPr="00654670">
              <w:rPr>
                <w:lang w:val="fr-CA"/>
              </w:rPr>
              <w:t>o</w:t>
            </w:r>
            <w:r w:rsidR="00591468">
              <w:rPr>
                <w:lang w:val="fr-CA"/>
              </w:rPr>
              <w:t>-qui-aht et Nation Tla-</w:t>
            </w:r>
            <w:r w:rsidRPr="00654670">
              <w:rPr>
                <w:lang w:val="fr-CA"/>
              </w:rPr>
              <w:t>o</w:t>
            </w:r>
            <w:r w:rsidR="00591468">
              <w:rPr>
                <w:lang w:val="fr-CA"/>
              </w:rPr>
              <w:t>-</w:t>
            </w:r>
            <w:r w:rsidRPr="00654670">
              <w:rPr>
                <w:lang w:val="fr-CA"/>
              </w:rPr>
              <w:t>qui</w:t>
            </w:r>
            <w:r w:rsidR="00591468">
              <w:rPr>
                <w:lang w:val="fr-CA"/>
              </w:rPr>
              <w:t>-</w:t>
            </w:r>
            <w:r w:rsidRPr="00654670">
              <w:rPr>
                <w:lang w:val="fr-CA"/>
              </w:rPr>
              <w:t>aht, représentées par Benedict Williams en son propre nom et au nom des m</w:t>
            </w:r>
            <w:r w:rsidR="00591468">
              <w:rPr>
                <w:lang w:val="fr-CA"/>
              </w:rPr>
              <w:t>embres de la bande indienne Tla-o-</w:t>
            </w:r>
            <w:r w:rsidRPr="00654670">
              <w:rPr>
                <w:lang w:val="fr-CA"/>
              </w:rPr>
              <w:t>qui</w:t>
            </w:r>
            <w:r w:rsidR="00591468">
              <w:rPr>
                <w:lang w:val="fr-CA"/>
              </w:rPr>
              <w:t>-aht et de la Nation Tla-o-qui-</w:t>
            </w:r>
            <w:r w:rsidRPr="00654670">
              <w:rPr>
                <w:lang w:val="fr-CA"/>
              </w:rPr>
              <w:t>aht</w:t>
            </w:r>
            <w:r w:rsidRPr="00654670">
              <w:rPr>
                <w:lang w:val="fr-CA"/>
              </w:rPr>
              <w:br/>
            </w:r>
          </w:p>
          <w:p w:rsidR="004267B8" w:rsidRDefault="00654670">
            <w:pPr>
              <w:pStyle w:val="SCCLsocPartyRole"/>
            </w:pPr>
            <w:r>
              <w:t>Intimé</w:t>
            </w:r>
            <w:r w:rsidR="00591468">
              <w:t>e</w:t>
            </w:r>
            <w:r>
              <w:t>s</w:t>
            </w:r>
          </w:p>
        </w:tc>
      </w:tr>
      <w:tr w:rsidR="00824412" w:rsidRPr="006E7BAE" w:rsidTr="00F47372">
        <w:tc>
          <w:tcPr>
            <w:tcW w:w="2269" w:type="pct"/>
            <w:vAlign w:val="center"/>
          </w:tcPr>
          <w:p w:rsidR="00824412" w:rsidRPr="006E7BAE" w:rsidRDefault="00824412" w:rsidP="00375294"/>
          <w:p w:rsidR="00824412" w:rsidRPr="006E7BAE" w:rsidRDefault="00824412" w:rsidP="00375294"/>
        </w:tc>
        <w:tc>
          <w:tcPr>
            <w:tcW w:w="381" w:type="pct"/>
            <w:vAlign w:val="center"/>
          </w:tcPr>
          <w:p w:rsidR="00824412" w:rsidRPr="006E7BAE" w:rsidRDefault="00824412" w:rsidP="00375294"/>
        </w:tc>
        <w:tc>
          <w:tcPr>
            <w:tcW w:w="2350" w:type="pct"/>
            <w:vAlign w:val="center"/>
          </w:tcPr>
          <w:p w:rsidR="00824412" w:rsidRPr="00D83B8C" w:rsidRDefault="00824412" w:rsidP="00B408F8">
            <w:pPr>
              <w:rPr>
                <w:lang w:val="en-US"/>
              </w:rPr>
            </w:pPr>
          </w:p>
        </w:tc>
      </w:tr>
      <w:tr w:rsidR="00824412" w:rsidRPr="00591230" w:rsidTr="00F47372">
        <w:tc>
          <w:tcPr>
            <w:tcW w:w="2269" w:type="pct"/>
          </w:tcPr>
          <w:p w:rsidR="00824412" w:rsidRPr="006E7BAE" w:rsidRDefault="00824412" w:rsidP="00C2612E">
            <w:pPr>
              <w:jc w:val="center"/>
            </w:pPr>
            <w:r w:rsidRPr="006E7BAE">
              <w:t>JUDGMENT</w:t>
            </w:r>
          </w:p>
          <w:p w:rsidR="00824412" w:rsidRPr="006E7BAE" w:rsidRDefault="00824412" w:rsidP="00417FB7">
            <w:pPr>
              <w:jc w:val="center"/>
            </w:pPr>
          </w:p>
          <w:p w:rsidR="00591468" w:rsidRPr="00591468" w:rsidRDefault="00591468" w:rsidP="00591468">
            <w:pPr>
              <w:jc w:val="both"/>
            </w:pPr>
            <w:r w:rsidRPr="00591468">
              <w:t>The motion for an extension of time to serve and file the conditional application for leave to cross-appeal is granted. The conditional application for leave to cross-appeal from the judgment of the</w:t>
            </w:r>
            <w:bookmarkStart w:id="1" w:name="BM_1_"/>
            <w:bookmarkEnd w:id="1"/>
            <w:r w:rsidRPr="00591468">
              <w:t xml:space="preserve"> Court of Appeal for British Columbia (Vancouver), Number CA037704, 2011 BCCA 425, dated October 31, 2011, is dismissed with costs to the applicant Attorney General of Canada.</w:t>
            </w:r>
          </w:p>
          <w:p w:rsidR="00591468" w:rsidRPr="00591468" w:rsidRDefault="00591468" w:rsidP="00591468">
            <w:pPr>
              <w:jc w:val="both"/>
            </w:pPr>
          </w:p>
          <w:p w:rsidR="00824412" w:rsidRPr="006E7BAE" w:rsidRDefault="00591468" w:rsidP="00591468">
            <w:pPr>
              <w:jc w:val="both"/>
            </w:pPr>
            <w:r w:rsidRPr="00591468">
              <w:t xml:space="preserve">Pursuant to subsection 43 (1.1) of the </w:t>
            </w:r>
            <w:r w:rsidRPr="00591468">
              <w:rPr>
                <w:i/>
              </w:rPr>
              <w:t>Supreme Court Act</w:t>
            </w:r>
            <w:r w:rsidRPr="00591468">
              <w:t>, the case forming the basis of the application for leave to appeal from the judgment of the Court of Appeal for British Columbia (Vancouver), Number CA037704, 2011</w:t>
            </w:r>
            <w:r>
              <w:t xml:space="preserve"> BCCA 237, dated May 18, 2011, </w:t>
            </w:r>
            <w:r w:rsidRPr="00591468">
              <w:t xml:space="preserve">is remanded to the Court of Appeal for British Columbia to be reconsidered in accordance with the decision of this Court in </w:t>
            </w:r>
            <w:r w:rsidRPr="00591468">
              <w:rPr>
                <w:i/>
              </w:rPr>
              <w:t>Lax Kw’alaams Indian Band v. Canada (Attorney General)</w:t>
            </w:r>
            <w:r w:rsidRPr="00591468">
              <w:t>, [2011] 3 S.C.R. 535.</w:t>
            </w:r>
          </w:p>
        </w:tc>
        <w:tc>
          <w:tcPr>
            <w:tcW w:w="381" w:type="pct"/>
          </w:tcPr>
          <w:p w:rsidR="00824412" w:rsidRPr="006E7BAE" w:rsidRDefault="00824412" w:rsidP="00417FB7">
            <w:pPr>
              <w:jc w:val="center"/>
            </w:pPr>
          </w:p>
        </w:tc>
        <w:tc>
          <w:tcPr>
            <w:tcW w:w="235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591468" w:rsidRPr="00850F28" w:rsidRDefault="00591468" w:rsidP="00591468">
            <w:pPr>
              <w:jc w:val="both"/>
              <w:rPr>
                <w:rFonts w:cs="Times New Roman"/>
                <w:lang w:val="fr-CA"/>
              </w:rPr>
            </w:pPr>
            <w:r w:rsidRPr="00850F28">
              <w:rPr>
                <w:rFonts w:cs="Times New Roman"/>
                <w:lang w:val="fr-CA"/>
              </w:rPr>
              <w:t xml:space="preserve">La requête en prorogation du délai de </w:t>
            </w:r>
            <w:r>
              <w:rPr>
                <w:rFonts w:cs="Times New Roman"/>
                <w:lang w:val="fr-CA"/>
              </w:rPr>
              <w:t xml:space="preserve">signification et de </w:t>
            </w:r>
            <w:r w:rsidRPr="00850F28">
              <w:rPr>
                <w:rFonts w:cs="Times New Roman"/>
                <w:lang w:val="fr-CA"/>
              </w:rPr>
              <w:t xml:space="preserve">dépôt de la demande conditionnelle d’autorisation d’appel incident est accueillie. La demande conditionnelle d’autorisation d’appel incident de l’arrêt de la Cour d’appel de la Colombie-Britannique (Vancouver), numéro CA037704, 2011 BCCA 425, daté du 31 octobre 2011, est rejetée avec dépens en faveur du demandeur Procureur général du Canada. </w:t>
            </w:r>
          </w:p>
          <w:p w:rsidR="00591468" w:rsidRPr="00850F28" w:rsidRDefault="00591468" w:rsidP="00591468">
            <w:pPr>
              <w:jc w:val="both"/>
              <w:rPr>
                <w:rFonts w:cs="Times New Roman"/>
                <w:lang w:val="fr-CA"/>
              </w:rPr>
            </w:pPr>
          </w:p>
          <w:p w:rsidR="00824412" w:rsidRPr="006E7BAE" w:rsidRDefault="00591468" w:rsidP="00591468">
            <w:pPr>
              <w:jc w:val="both"/>
              <w:rPr>
                <w:lang w:val="fr-CA"/>
              </w:rPr>
            </w:pPr>
            <w:r>
              <w:rPr>
                <w:rFonts w:cs="Times New Roman"/>
                <w:lang w:val="fr-CA"/>
              </w:rPr>
              <w:t xml:space="preserve">Conformément au paragraphe 43 </w:t>
            </w:r>
            <w:r w:rsidRPr="00850F28">
              <w:rPr>
                <w:rFonts w:cs="Times New Roman"/>
                <w:lang w:val="fr-CA"/>
              </w:rPr>
              <w:t xml:space="preserve">(1.1) de la </w:t>
            </w:r>
            <w:r w:rsidRPr="00850F28">
              <w:rPr>
                <w:rFonts w:cs="Times New Roman"/>
                <w:i/>
                <w:lang w:val="fr-CA"/>
              </w:rPr>
              <w:t>Loi sur la Cour suprême</w:t>
            </w:r>
            <w:r w:rsidRPr="00850F28">
              <w:rPr>
                <w:rFonts w:cs="Times New Roman"/>
                <w:lang w:val="fr-CA"/>
              </w:rPr>
              <w:t>, l’affaire à l’origine de la demande d’autorisation d’appel de l’arrêt de la Cour d’appel de la Colombie-Britannique (Vancouver), numéro CA037704, 2011 BCCA 237, daté du 18 mai 2011, est renvoyée à la Cour d’appel de la Colombie-Britan</w:t>
            </w:r>
            <w:r>
              <w:rPr>
                <w:rFonts w:cs="Times New Roman"/>
                <w:lang w:val="fr-CA"/>
              </w:rPr>
              <w:t>nique pour réexamen en conformité avec</w:t>
            </w:r>
            <w:r w:rsidRPr="00850F28">
              <w:rPr>
                <w:rFonts w:cs="Times New Roman"/>
                <w:lang w:val="fr-CA"/>
              </w:rPr>
              <w:t xml:space="preserve"> l’arrêt de notre Cour dans </w:t>
            </w:r>
            <w:r w:rsidRPr="00850F28">
              <w:rPr>
                <w:rFonts w:cs="Times New Roman"/>
                <w:i/>
                <w:lang w:val="fr-CA"/>
              </w:rPr>
              <w:t>Lax Kw’alaams Indian Band c. Procureur général du Canada</w:t>
            </w:r>
            <w:r>
              <w:rPr>
                <w:rFonts w:cs="Times New Roman"/>
                <w:lang w:val="fr-CA"/>
              </w:rPr>
              <w:t>, [201</w:t>
            </w:r>
            <w:r w:rsidRPr="00850F28">
              <w:rPr>
                <w:rFonts w:cs="Times New Roman"/>
                <w:lang w:val="fr-CA"/>
              </w:rPr>
              <w:t>1</w:t>
            </w:r>
            <w:r>
              <w:rPr>
                <w:rFonts w:cs="Times New Roman"/>
                <w:lang w:val="fr-CA"/>
              </w:rPr>
              <w:t>] 3 R.C.S</w:t>
            </w:r>
            <w:r w:rsidRPr="00850F28">
              <w:rPr>
                <w:rFonts w:cs="Times New Roman"/>
                <w:lang w:val="fr-CA"/>
              </w:rPr>
              <w:t>.</w:t>
            </w:r>
            <w:r>
              <w:rPr>
                <w:rFonts w:cs="Times New Roman"/>
                <w:lang w:val="fr-CA"/>
              </w:rPr>
              <w:t xml:space="preserve"> 535.</w:t>
            </w:r>
          </w:p>
        </w:tc>
      </w:tr>
    </w:tbl>
    <w:p w:rsidR="009F436C" w:rsidRPr="00D83B8C" w:rsidRDefault="009F436C" w:rsidP="00382FEC">
      <w:pPr>
        <w:rPr>
          <w:lang w:val="fr-CA"/>
        </w:rPr>
      </w:pPr>
    </w:p>
    <w:p w:rsidR="009F436C" w:rsidRDefault="009F436C" w:rsidP="00417FB7">
      <w:pPr>
        <w:jc w:val="center"/>
        <w:rPr>
          <w:lang w:val="fr-CA"/>
        </w:rPr>
      </w:pPr>
    </w:p>
    <w:p w:rsidR="00591468" w:rsidRPr="00D83B8C" w:rsidRDefault="00591468" w:rsidP="00417FB7">
      <w:pPr>
        <w:jc w:val="center"/>
        <w:rPr>
          <w:lang w:val="fr-CA"/>
        </w:rPr>
      </w:pPr>
    </w:p>
    <w:p w:rsidR="009F436C" w:rsidRPr="00D83B8C" w:rsidRDefault="009F436C" w:rsidP="00417FB7">
      <w:pPr>
        <w:jc w:val="center"/>
        <w:rPr>
          <w:lang w:val="fr-CA"/>
        </w:rPr>
      </w:pPr>
    </w:p>
    <w:p w:rsidR="009F436C" w:rsidRPr="00D83B8C" w:rsidRDefault="003A37CF" w:rsidP="00417FB7">
      <w:pPr>
        <w:jc w:val="center"/>
        <w:rPr>
          <w:lang w:val="fr-CA"/>
        </w:rPr>
      </w:pPr>
      <w:r w:rsidRPr="00D83B8C">
        <w:rPr>
          <w:lang w:val="fr-CA"/>
        </w:rPr>
        <w:t>C.J.C.</w:t>
      </w:r>
    </w:p>
    <w:p w:rsidR="003A37CF" w:rsidRPr="00D83B8C" w:rsidRDefault="003A37CF" w:rsidP="00654670">
      <w:pPr>
        <w:jc w:val="center"/>
        <w:rPr>
          <w:lang w:val="fr-CA"/>
        </w:rPr>
      </w:pPr>
      <w:r w:rsidRPr="00D83B8C">
        <w:rPr>
          <w:lang w:val="fr-CA"/>
        </w:rPr>
        <w:t>J.C.C.</w:t>
      </w:r>
      <w:r w:rsidR="00654670" w:rsidRPr="00D83B8C">
        <w:rPr>
          <w:lang w:val="fr-CA"/>
        </w:rPr>
        <w:t xml:space="preserve"> </w:t>
      </w:r>
    </w:p>
    <w:sectPr w:rsidR="003A37CF" w:rsidRPr="00D83B8C" w:rsidSect="00591468">
      <w:headerReference w:type="default" r:id="rId8"/>
      <w:pgSz w:w="12240" w:h="15840"/>
      <w:pgMar w:top="1440" w:right="1440" w:bottom="144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017" w:rsidRDefault="00781017">
      <w:r>
        <w:separator/>
      </w:r>
    </w:p>
  </w:endnote>
  <w:endnote w:type="continuationSeparator" w:id="0">
    <w:p w:rsidR="00781017" w:rsidRDefault="00781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017" w:rsidRDefault="00781017">
      <w:r>
        <w:separator/>
      </w:r>
    </w:p>
  </w:footnote>
  <w:footnote w:type="continuationSeparator" w:id="0">
    <w:p w:rsidR="00781017" w:rsidRDefault="00781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017" w:rsidRDefault="00781017" w:rsidP="008F53F3">
    <w:pPr>
      <w:tabs>
        <w:tab w:val="center" w:pos="4680"/>
      </w:tabs>
      <w:jc w:val="center"/>
      <w:rPr>
        <w:szCs w:val="24"/>
      </w:rPr>
    </w:pPr>
    <w:r>
      <w:rPr>
        <w:szCs w:val="24"/>
      </w:rPr>
      <w:t xml:space="preserve">- </w:t>
    </w:r>
    <w:r w:rsidR="0060588B" w:rsidRPr="00417FB7">
      <w:rPr>
        <w:szCs w:val="24"/>
      </w:rPr>
      <w:fldChar w:fldCharType="begin"/>
    </w:r>
    <w:r w:rsidRPr="00417FB7">
      <w:rPr>
        <w:szCs w:val="24"/>
      </w:rPr>
      <w:instrText xml:space="preserve"> PAGE   \* MERGEFORMAT </w:instrText>
    </w:r>
    <w:r w:rsidR="0060588B" w:rsidRPr="00417FB7">
      <w:rPr>
        <w:szCs w:val="24"/>
      </w:rPr>
      <w:fldChar w:fldCharType="separate"/>
    </w:r>
    <w:r w:rsidR="00591230">
      <w:rPr>
        <w:noProof/>
        <w:szCs w:val="24"/>
      </w:rPr>
      <w:t>2</w:t>
    </w:r>
    <w:r w:rsidR="0060588B" w:rsidRPr="00417FB7">
      <w:rPr>
        <w:szCs w:val="24"/>
      </w:rPr>
      <w:fldChar w:fldCharType="end"/>
    </w:r>
    <w:r>
      <w:rPr>
        <w:szCs w:val="24"/>
      </w:rPr>
      <w:t xml:space="preserve"> -</w:t>
    </w:r>
  </w:p>
  <w:p w:rsidR="00781017" w:rsidRDefault="00781017" w:rsidP="008F53F3">
    <w:pPr>
      <w:rPr>
        <w:szCs w:val="24"/>
      </w:rPr>
    </w:pPr>
  </w:p>
  <w:p w:rsidR="00781017" w:rsidRDefault="00781017" w:rsidP="008F53F3">
    <w:pPr>
      <w:rPr>
        <w:szCs w:val="24"/>
      </w:rPr>
    </w:pPr>
  </w:p>
  <w:p w:rsidR="00781017" w:rsidRDefault="00781017" w:rsidP="008F53F3">
    <w:pPr>
      <w:tabs>
        <w:tab w:val="right" w:pos="9360"/>
      </w:tabs>
      <w:jc w:val="right"/>
      <w:rPr>
        <w:szCs w:val="24"/>
      </w:rPr>
    </w:pPr>
    <w:r>
      <w:rPr>
        <w:szCs w:val="24"/>
      </w:rPr>
      <w:t xml:space="preserve">No. </w:t>
    </w:r>
    <w:r>
      <w:t>34387</w:t>
    </w:r>
    <w:r>
      <w:rPr>
        <w:szCs w:val="24"/>
      </w:rPr>
      <w:t>     </w:t>
    </w:r>
  </w:p>
  <w:p w:rsidR="00781017" w:rsidRDefault="00781017" w:rsidP="008F53F3">
    <w:pP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129C"/>
    <w:rsid w:val="00011960"/>
    <w:rsid w:val="000306C6"/>
    <w:rsid w:val="0003701B"/>
    <w:rsid w:val="0004338D"/>
    <w:rsid w:val="00057FAF"/>
    <w:rsid w:val="00074657"/>
    <w:rsid w:val="00091327"/>
    <w:rsid w:val="000919B4"/>
    <w:rsid w:val="000B4AA7"/>
    <w:rsid w:val="000B76FF"/>
    <w:rsid w:val="000D7521"/>
    <w:rsid w:val="000E4CCE"/>
    <w:rsid w:val="0016666F"/>
    <w:rsid w:val="00167C15"/>
    <w:rsid w:val="001D0116"/>
    <w:rsid w:val="001D4323"/>
    <w:rsid w:val="00203642"/>
    <w:rsid w:val="002523DE"/>
    <w:rsid w:val="002568D3"/>
    <w:rsid w:val="0027284C"/>
    <w:rsid w:val="002B5FA6"/>
    <w:rsid w:val="0031097F"/>
    <w:rsid w:val="0031165C"/>
    <w:rsid w:val="00350CC0"/>
    <w:rsid w:val="00356186"/>
    <w:rsid w:val="00374E7D"/>
    <w:rsid w:val="00375294"/>
    <w:rsid w:val="00382FC7"/>
    <w:rsid w:val="00382FEC"/>
    <w:rsid w:val="00385A90"/>
    <w:rsid w:val="003A37CF"/>
    <w:rsid w:val="003B1F3D"/>
    <w:rsid w:val="00414694"/>
    <w:rsid w:val="00417FB7"/>
    <w:rsid w:val="004267B8"/>
    <w:rsid w:val="0042783F"/>
    <w:rsid w:val="004943CF"/>
    <w:rsid w:val="004956DA"/>
    <w:rsid w:val="004D4658"/>
    <w:rsid w:val="00563E2C"/>
    <w:rsid w:val="00587869"/>
    <w:rsid w:val="00591230"/>
    <w:rsid w:val="00591468"/>
    <w:rsid w:val="0060588B"/>
    <w:rsid w:val="00612913"/>
    <w:rsid w:val="00614908"/>
    <w:rsid w:val="00650109"/>
    <w:rsid w:val="00654670"/>
    <w:rsid w:val="006E7BAE"/>
    <w:rsid w:val="00701109"/>
    <w:rsid w:val="007372EA"/>
    <w:rsid w:val="00781017"/>
    <w:rsid w:val="0079129C"/>
    <w:rsid w:val="007917FE"/>
    <w:rsid w:val="007A54CC"/>
    <w:rsid w:val="007C5DE8"/>
    <w:rsid w:val="007E68C7"/>
    <w:rsid w:val="00816B78"/>
    <w:rsid w:val="00824412"/>
    <w:rsid w:val="008262A3"/>
    <w:rsid w:val="00830BBE"/>
    <w:rsid w:val="0086042A"/>
    <w:rsid w:val="008763A3"/>
    <w:rsid w:val="008813BC"/>
    <w:rsid w:val="008A153F"/>
    <w:rsid w:val="008F53F3"/>
    <w:rsid w:val="009305BF"/>
    <w:rsid w:val="00951EF6"/>
    <w:rsid w:val="0096638C"/>
    <w:rsid w:val="00971A08"/>
    <w:rsid w:val="009D45DF"/>
    <w:rsid w:val="009E0F71"/>
    <w:rsid w:val="009E7A46"/>
    <w:rsid w:val="009F436C"/>
    <w:rsid w:val="00A03153"/>
    <w:rsid w:val="00A103E3"/>
    <w:rsid w:val="00A252FA"/>
    <w:rsid w:val="00AB5E22"/>
    <w:rsid w:val="00AE2077"/>
    <w:rsid w:val="00B158E3"/>
    <w:rsid w:val="00B408F8"/>
    <w:rsid w:val="00B5078E"/>
    <w:rsid w:val="00B60EDC"/>
    <w:rsid w:val="00BD4E4C"/>
    <w:rsid w:val="00BE61A6"/>
    <w:rsid w:val="00BF7644"/>
    <w:rsid w:val="00C1285B"/>
    <w:rsid w:val="00C2612E"/>
    <w:rsid w:val="00C34410"/>
    <w:rsid w:val="00CE249F"/>
    <w:rsid w:val="00CF17D0"/>
    <w:rsid w:val="00D42339"/>
    <w:rsid w:val="00D61AC2"/>
    <w:rsid w:val="00D83B8C"/>
    <w:rsid w:val="00E12A51"/>
    <w:rsid w:val="00E777AD"/>
    <w:rsid w:val="00EA4B61"/>
    <w:rsid w:val="00EE2A6C"/>
    <w:rsid w:val="00EF6754"/>
    <w:rsid w:val="00F06BF6"/>
    <w:rsid w:val="00F1759D"/>
    <w:rsid w:val="00F20569"/>
    <w:rsid w:val="00F40FBF"/>
    <w:rsid w:val="00F47372"/>
    <w:rsid w:val="00F5034C"/>
    <w:rsid w:val="00F70D4F"/>
    <w:rsid w:val="00F76E97"/>
    <w:rsid w:val="00F84E07"/>
    <w:rsid w:val="00F874E6"/>
    <w:rsid w:val="00FD4F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Titre2">
    <w:name w:val="heading 2"/>
    <w:basedOn w:val="Normal"/>
    <w:next w:val="Normal"/>
    <w:link w:val="Titre2C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Policepardfau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Policepardfau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Policepardfau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Policepardfau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Policepardfaut"/>
    <w:link w:val="SCCLsocVersus"/>
    <w:rsid w:val="002B5FA6"/>
    <w:rPr>
      <w:rFonts w:ascii="Times New Roman" w:eastAsiaTheme="minorHAnsi" w:hAnsi="Times New Roman"/>
      <w:sz w:val="24"/>
      <w:lang w:eastAsia="en-US"/>
    </w:rPr>
  </w:style>
  <w:style w:type="paragraph" w:styleId="Sansinterligne">
    <w:name w:val="No Spacing"/>
    <w:uiPriority w:val="1"/>
    <w:rsid w:val="00D42339"/>
    <w:pPr>
      <w:spacing w:after="0" w:line="240" w:lineRule="auto"/>
    </w:pPr>
    <w:rPr>
      <w:rFonts w:ascii="Times New Roman" w:eastAsiaTheme="minorHAnsi" w:hAnsi="Times New Roman"/>
      <w:sz w:val="24"/>
      <w:lang w:eastAsia="en-US"/>
    </w:rPr>
  </w:style>
  <w:style w:type="paragraph" w:styleId="En-tte">
    <w:name w:val="header"/>
    <w:basedOn w:val="Normal"/>
    <w:link w:val="En-tteCar"/>
    <w:uiPriority w:val="99"/>
    <w:semiHidden/>
    <w:unhideWhenUsed/>
    <w:rsid w:val="00417FB7"/>
    <w:pPr>
      <w:tabs>
        <w:tab w:val="center" w:pos="4680"/>
        <w:tab w:val="right" w:pos="9360"/>
      </w:tabs>
    </w:pPr>
  </w:style>
  <w:style w:type="character" w:customStyle="1" w:styleId="En-tteCar">
    <w:name w:val="En-tête Car"/>
    <w:basedOn w:val="Policepardfaut"/>
    <w:link w:val="En-tte"/>
    <w:uiPriority w:val="99"/>
    <w:semiHidden/>
    <w:rsid w:val="00417FB7"/>
    <w:rPr>
      <w:rFonts w:ascii="Times New Roman" w:hAnsi="Times New Roman" w:cs="Times New Roman"/>
      <w:sz w:val="20"/>
      <w:szCs w:val="20"/>
    </w:rPr>
  </w:style>
  <w:style w:type="paragraph" w:styleId="Pieddepage">
    <w:name w:val="footer"/>
    <w:basedOn w:val="Normal"/>
    <w:link w:val="PieddepageCar"/>
    <w:uiPriority w:val="99"/>
    <w:semiHidden/>
    <w:unhideWhenUsed/>
    <w:rsid w:val="00417FB7"/>
    <w:pPr>
      <w:tabs>
        <w:tab w:val="center" w:pos="4680"/>
        <w:tab w:val="right" w:pos="9360"/>
      </w:tabs>
    </w:pPr>
  </w:style>
  <w:style w:type="character" w:customStyle="1" w:styleId="PieddepageCar">
    <w:name w:val="Pied de page Car"/>
    <w:basedOn w:val="Policepardfaut"/>
    <w:link w:val="Pieddepage"/>
    <w:uiPriority w:val="99"/>
    <w:semiHidden/>
    <w:rsid w:val="00417FB7"/>
    <w:rPr>
      <w:rFonts w:ascii="Times New Roman" w:hAnsi="Times New Roman" w:cs="Times New Roman"/>
      <w:sz w:val="20"/>
      <w:szCs w:val="20"/>
    </w:rPr>
  </w:style>
  <w:style w:type="character" w:styleId="Textedelespacerserv">
    <w:name w:val="Placeholder Text"/>
    <w:basedOn w:val="Policepardfaut"/>
    <w:uiPriority w:val="99"/>
    <w:semiHidden/>
    <w:rsid w:val="00D61AC2"/>
    <w:rPr>
      <w:color w:val="808080"/>
    </w:rPr>
  </w:style>
  <w:style w:type="paragraph" w:styleId="Textedebulles">
    <w:name w:val="Balloon Text"/>
    <w:basedOn w:val="Normal"/>
    <w:link w:val="TextedebullesCar"/>
    <w:uiPriority w:val="99"/>
    <w:semiHidden/>
    <w:unhideWhenUsed/>
    <w:rsid w:val="00D61AC2"/>
    <w:rPr>
      <w:rFonts w:ascii="Tahoma" w:hAnsi="Tahoma" w:cs="Tahoma"/>
      <w:sz w:val="16"/>
      <w:szCs w:val="16"/>
    </w:rPr>
  </w:style>
  <w:style w:type="character" w:customStyle="1" w:styleId="TextedebullesCar">
    <w:name w:val="Texte de bulles Car"/>
    <w:basedOn w:val="Policepardfaut"/>
    <w:link w:val="Textedebulles"/>
    <w:uiPriority w:val="99"/>
    <w:semiHidden/>
    <w:rsid w:val="00D61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6DCA8-962C-4CBB-B83C-F3CAAEC28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616</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SCC-CSC</dc:creator>
  <cp:keywords/>
  <dc:description/>
  <cp:lastModifiedBy>Caledonia Brown</cp:lastModifiedBy>
  <cp:revision>5</cp:revision>
  <cp:lastPrinted>2012-03-28T16:08:00Z</cp:lastPrinted>
  <dcterms:created xsi:type="dcterms:W3CDTF">2012-03-09T18:12:00Z</dcterms:created>
  <dcterms:modified xsi:type="dcterms:W3CDTF">2012-04-02T13:53:00Z</dcterms:modified>
</cp:coreProperties>
</file>