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34157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73D2A">
            <w:r>
              <w:t>Le 2</w:t>
            </w:r>
            <w:r w:rsidR="00873D2A">
              <w:t>5 août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73D2A" w:rsidP="00873D2A">
            <w:pPr>
              <w:rPr>
                <w:lang w:val="en-CA"/>
              </w:rPr>
            </w:pPr>
            <w:r>
              <w:t>August 25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C3F2C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73D2A">
              <w:rPr>
                <w:lang w:val="en-US"/>
              </w:rPr>
              <w:t>McLachlin C.J. and Deschamps and Charron JJ.</w:t>
            </w:r>
          </w:p>
        </w:tc>
      </w:tr>
      <w:tr w:rsidR="00C2612E" w:rsidRPr="000C3F2C" w:rsidTr="00F47372">
        <w:tc>
          <w:tcPr>
            <w:tcW w:w="2269" w:type="pct"/>
          </w:tcPr>
          <w:p w:rsidR="00C2612E" w:rsidRPr="00873D2A" w:rsidRDefault="00C2612E" w:rsidP="008262A3">
            <w:pPr>
              <w:rPr>
                <w:lang w:val="en-US"/>
              </w:rPr>
            </w:pPr>
          </w:p>
          <w:p w:rsidR="00C2612E" w:rsidRPr="00873D2A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73D2A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C3F2C" w:rsidTr="00F47372">
        <w:tc>
          <w:tcPr>
            <w:tcW w:w="2269" w:type="pct"/>
            <w:vAlign w:val="center"/>
          </w:tcPr>
          <w:p w:rsidR="00175534" w:rsidRDefault="00873D2A">
            <w:pPr>
              <w:pStyle w:val="SCCLsocPrefix"/>
            </w:pPr>
            <w:r>
              <w:t>ENTRE :</w:t>
            </w:r>
            <w:r>
              <w:br/>
            </w:r>
          </w:p>
          <w:p w:rsidR="00175534" w:rsidRDefault="00873D2A">
            <w:pPr>
              <w:pStyle w:val="SCCLsocParty"/>
            </w:pPr>
            <w:r>
              <w:t>Daniel Dusseault</w:t>
            </w:r>
            <w:r>
              <w:br/>
            </w:r>
          </w:p>
          <w:p w:rsidR="00175534" w:rsidRDefault="00A22997">
            <w:pPr>
              <w:pStyle w:val="SCCLsocPartyRole"/>
            </w:pPr>
            <w:r>
              <w:t>Demandeur</w:t>
            </w:r>
            <w:r w:rsidR="00873D2A">
              <w:br/>
            </w:r>
          </w:p>
          <w:p w:rsidR="00175534" w:rsidRDefault="00873D2A">
            <w:pPr>
              <w:pStyle w:val="SCCLsocVersus"/>
            </w:pPr>
            <w:r>
              <w:t>- et -</w:t>
            </w:r>
            <w:r>
              <w:br/>
            </w:r>
          </w:p>
          <w:p w:rsidR="00175534" w:rsidRDefault="00873D2A">
            <w:pPr>
              <w:pStyle w:val="SCCLsocParty"/>
            </w:pPr>
            <w:r>
              <w:t>Sa Majesté la Reine</w:t>
            </w:r>
            <w:r>
              <w:br/>
            </w:r>
          </w:p>
          <w:p w:rsidR="00175534" w:rsidRDefault="00A22997">
            <w:pPr>
              <w:pStyle w:val="SCCLsocPartyRole"/>
            </w:pPr>
            <w:r>
              <w:t>Intimé</w:t>
            </w:r>
            <w:r w:rsidR="00873D2A">
              <w:t>e</w:t>
            </w:r>
          </w:p>
        </w:tc>
        <w:tc>
          <w:tcPr>
            <w:tcW w:w="381" w:type="pct"/>
            <w:vAlign w:val="center"/>
          </w:tcPr>
          <w:p w:rsidR="00824412" w:rsidRPr="000C3F2C" w:rsidRDefault="00824412" w:rsidP="00375294"/>
        </w:tc>
        <w:tc>
          <w:tcPr>
            <w:tcW w:w="2350" w:type="pct"/>
            <w:vAlign w:val="center"/>
          </w:tcPr>
          <w:p w:rsidR="00175534" w:rsidRPr="00873D2A" w:rsidRDefault="00873D2A">
            <w:pPr>
              <w:pStyle w:val="SCCLsocPrefix"/>
              <w:rPr>
                <w:lang w:val="en-US"/>
              </w:rPr>
            </w:pPr>
            <w:r w:rsidRPr="00873D2A">
              <w:rPr>
                <w:lang w:val="en-US"/>
              </w:rPr>
              <w:t>BETWEEN:</w:t>
            </w:r>
            <w:r w:rsidRPr="00873D2A">
              <w:rPr>
                <w:lang w:val="en-US"/>
              </w:rPr>
              <w:br/>
            </w:r>
          </w:p>
          <w:p w:rsidR="00175534" w:rsidRPr="00873D2A" w:rsidRDefault="00873D2A">
            <w:pPr>
              <w:pStyle w:val="SCCLsocParty"/>
              <w:rPr>
                <w:lang w:val="en-US"/>
              </w:rPr>
            </w:pPr>
            <w:r w:rsidRPr="00873D2A">
              <w:rPr>
                <w:lang w:val="en-US"/>
              </w:rPr>
              <w:t xml:space="preserve">Daniel </w:t>
            </w:r>
            <w:proofErr w:type="spellStart"/>
            <w:r w:rsidRPr="00873D2A">
              <w:rPr>
                <w:lang w:val="en-US"/>
              </w:rPr>
              <w:t>Dusseault</w:t>
            </w:r>
            <w:proofErr w:type="spellEnd"/>
            <w:r w:rsidRPr="00873D2A">
              <w:rPr>
                <w:lang w:val="en-US"/>
              </w:rPr>
              <w:br/>
            </w:r>
          </w:p>
          <w:p w:rsidR="00175534" w:rsidRPr="00873D2A" w:rsidRDefault="00873D2A">
            <w:pPr>
              <w:pStyle w:val="SCCLsocPartyRole"/>
              <w:rPr>
                <w:lang w:val="en-US"/>
              </w:rPr>
            </w:pPr>
            <w:r w:rsidRPr="00873D2A">
              <w:rPr>
                <w:lang w:val="en-US"/>
              </w:rPr>
              <w:t>Applicant</w:t>
            </w:r>
            <w:r w:rsidRPr="00873D2A">
              <w:rPr>
                <w:lang w:val="en-US"/>
              </w:rPr>
              <w:br/>
            </w:r>
          </w:p>
          <w:p w:rsidR="00175534" w:rsidRPr="00873D2A" w:rsidRDefault="00873D2A">
            <w:pPr>
              <w:pStyle w:val="SCCLsocVersus"/>
              <w:rPr>
                <w:lang w:val="en-US"/>
              </w:rPr>
            </w:pPr>
            <w:r w:rsidRPr="00873D2A">
              <w:rPr>
                <w:lang w:val="en-US"/>
              </w:rPr>
              <w:t>- and -</w:t>
            </w:r>
            <w:r w:rsidRPr="00873D2A">
              <w:rPr>
                <w:lang w:val="en-US"/>
              </w:rPr>
              <w:br/>
            </w:r>
          </w:p>
          <w:p w:rsidR="00175534" w:rsidRPr="00873D2A" w:rsidRDefault="00873D2A">
            <w:pPr>
              <w:pStyle w:val="SCCLsocParty"/>
              <w:rPr>
                <w:lang w:val="en-US"/>
              </w:rPr>
            </w:pPr>
            <w:r w:rsidRPr="00873D2A">
              <w:rPr>
                <w:lang w:val="en-US"/>
              </w:rPr>
              <w:t>Her Majesty the Queen</w:t>
            </w:r>
            <w:r w:rsidRPr="00873D2A">
              <w:rPr>
                <w:lang w:val="en-US"/>
              </w:rPr>
              <w:br/>
            </w:r>
          </w:p>
          <w:p w:rsidR="00175534" w:rsidRPr="00873D2A" w:rsidRDefault="00873D2A">
            <w:pPr>
              <w:pStyle w:val="SCCLsocPartyRole"/>
              <w:rPr>
                <w:lang w:val="en-US"/>
              </w:rPr>
            </w:pPr>
            <w:r w:rsidRPr="00873D2A">
              <w:rPr>
                <w:lang w:val="en-US"/>
              </w:rPr>
              <w:t>Respondent</w:t>
            </w:r>
          </w:p>
        </w:tc>
      </w:tr>
      <w:tr w:rsidR="00824412" w:rsidRPr="000C3F2C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C3F2C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2299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A22997">
              <w:t>500-10-004031-082</w:t>
            </w:r>
            <w:r w:rsidR="00A22997" w:rsidRPr="001E26DB">
              <w:t xml:space="preserve">, </w:t>
            </w:r>
            <w:r>
              <w:t xml:space="preserve">2011 QCCA 148, </w:t>
            </w:r>
            <w:r w:rsidRPr="001E26DB">
              <w:t xml:space="preserve">daté du </w:t>
            </w:r>
            <w:r>
              <w:t>28 janvier 2011</w:t>
            </w:r>
            <w:r w:rsidR="00A22997">
              <w:t>, est 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2299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73D2A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A22997" w:rsidRPr="00873D2A">
              <w:rPr>
                <w:lang w:val="en-US"/>
              </w:rPr>
              <w:t>500-10-004031-082</w:t>
            </w:r>
            <w:r w:rsidR="00A22997" w:rsidRPr="001E26DB">
              <w:rPr>
                <w:lang w:val="en-CA"/>
              </w:rPr>
              <w:t xml:space="preserve">, </w:t>
            </w:r>
            <w:r w:rsidRPr="00873D2A">
              <w:rPr>
                <w:lang w:val="en-US"/>
              </w:rPr>
              <w:t xml:space="preserve">2011 QCCA 148, </w:t>
            </w:r>
            <w:r w:rsidRPr="001E26DB">
              <w:rPr>
                <w:lang w:val="en-CA"/>
              </w:rPr>
              <w:t xml:space="preserve">dated </w:t>
            </w:r>
            <w:r w:rsidRPr="00873D2A">
              <w:rPr>
                <w:lang w:val="en-US"/>
              </w:rPr>
              <w:t>January 28, 2011</w:t>
            </w:r>
            <w:r w:rsidR="00A22997">
              <w:rPr>
                <w:lang w:val="en-US"/>
              </w:rPr>
              <w:t>,</w:t>
            </w:r>
            <w:r w:rsidR="00A22997">
              <w:rPr>
                <w:lang w:val="en-CA"/>
              </w:rPr>
              <w:t xml:space="preserve"> is 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A22997" w:rsidRPr="002C29B6" w:rsidRDefault="00A22997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A22997" w:rsidRDefault="00655333" w:rsidP="00655333">
      <w:pPr>
        <w:jc w:val="center"/>
      </w:pPr>
      <w:r w:rsidRPr="00A22997">
        <w:t>J.C.C.</w:t>
      </w:r>
    </w:p>
    <w:p w:rsidR="009F436C" w:rsidRPr="002C29B6" w:rsidRDefault="00655333" w:rsidP="00A22997">
      <w:pPr>
        <w:jc w:val="center"/>
        <w:rPr>
          <w:lang w:val="en-US"/>
        </w:rPr>
      </w:pPr>
      <w:r w:rsidRPr="00A22997">
        <w:t>C.J.C.</w:t>
      </w:r>
      <w:r w:rsidR="00A22997" w:rsidRPr="002C29B6">
        <w:rPr>
          <w:lang w:val="en-US"/>
        </w:rPr>
        <w:t xml:space="preserve"> </w:t>
      </w:r>
    </w:p>
    <w:sectPr w:rsidR="009F436C" w:rsidRPr="002C29B6" w:rsidSect="00A22997">
      <w:headerReference w:type="default" r:id="rId8"/>
      <w:pgSz w:w="12240" w:h="15840"/>
      <w:pgMar w:top="1440" w:right="1440" w:bottom="90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E2AC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E2AC7" w:rsidRPr="00417FB7">
      <w:rPr>
        <w:szCs w:val="24"/>
      </w:rPr>
      <w:fldChar w:fldCharType="separate"/>
    </w:r>
    <w:r w:rsidR="00A22997">
      <w:rPr>
        <w:noProof/>
        <w:szCs w:val="24"/>
      </w:rPr>
      <w:t>4</w:t>
    </w:r>
    <w:r w:rsidR="00AE2AC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34157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C3F2C"/>
    <w:rsid w:val="000D7521"/>
    <w:rsid w:val="000E4CCE"/>
    <w:rsid w:val="00175534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73D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22997"/>
    <w:rsid w:val="00AB5E22"/>
    <w:rsid w:val="00AE2077"/>
    <w:rsid w:val="00AE2AC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8468-B6C7-436B-BB1A-B4D0A8BB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4</cp:revision>
  <dcterms:created xsi:type="dcterms:W3CDTF">2011-07-27T13:10:00Z</dcterms:created>
  <dcterms:modified xsi:type="dcterms:W3CDTF">2011-08-29T12:44:00Z</dcterms:modified>
</cp:coreProperties>
</file>