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1498A">
            <w:r>
              <w:t xml:space="preserve">Le </w:t>
            </w:r>
            <w:r w:rsidR="00E1498A">
              <w:t xml:space="preserve">2 février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1498A" w:rsidP="00E1498A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C18E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E1498A">
              <w:rPr>
                <w:lang w:val="en-CA"/>
              </w:rPr>
              <w:t>Deschamps</w:t>
            </w:r>
            <w:proofErr w:type="spellEnd"/>
            <w:r w:rsidRPr="00E1498A">
              <w:rPr>
                <w:lang w:val="en-CA"/>
              </w:rPr>
              <w:t xml:space="preserve">, Fish and </w:t>
            </w:r>
            <w:proofErr w:type="spellStart"/>
            <w:r w:rsidRPr="00E1498A">
              <w:rPr>
                <w:lang w:val="en-CA"/>
              </w:rPr>
              <w:t>Karakatsanis</w:t>
            </w:r>
            <w:proofErr w:type="spellEnd"/>
            <w:r w:rsidRPr="00E1498A">
              <w:rPr>
                <w:lang w:val="en-CA"/>
              </w:rPr>
              <w:t> JJ.</w:t>
            </w:r>
          </w:p>
        </w:tc>
      </w:tr>
      <w:tr w:rsidR="00C2612E" w:rsidRPr="009C18E3" w:rsidTr="00F47372">
        <w:tc>
          <w:tcPr>
            <w:tcW w:w="2269" w:type="pct"/>
          </w:tcPr>
          <w:p w:rsidR="00C2612E" w:rsidRPr="00E1498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1498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E6D4F" w:rsidRDefault="00E1498A">
            <w:pPr>
              <w:pStyle w:val="SCCLsocPrefix"/>
            </w:pPr>
            <w:r>
              <w:t>ENTRE :</w:t>
            </w:r>
            <w:r>
              <w:br/>
            </w:r>
          </w:p>
          <w:p w:rsidR="009E6D4F" w:rsidRDefault="00E1498A">
            <w:pPr>
              <w:pStyle w:val="SCCLsocParty"/>
            </w:pPr>
            <w:r>
              <w:t>Remstar Corporation</w:t>
            </w:r>
            <w:r>
              <w:br/>
            </w:r>
          </w:p>
          <w:p w:rsidR="009E6D4F" w:rsidRDefault="00E1498A">
            <w:pPr>
              <w:pStyle w:val="SCCLsocPartyRole"/>
            </w:pPr>
            <w:r>
              <w:t>Demanderesse</w:t>
            </w:r>
            <w:r>
              <w:br/>
            </w:r>
          </w:p>
          <w:p w:rsidR="009E6D4F" w:rsidRDefault="00E1498A">
            <w:pPr>
              <w:pStyle w:val="SCCLsocVersus"/>
            </w:pPr>
            <w:r>
              <w:t>- et -</w:t>
            </w:r>
            <w:r>
              <w:br/>
            </w:r>
          </w:p>
          <w:p w:rsidR="009E6D4F" w:rsidRDefault="00E1498A">
            <w:pPr>
              <w:pStyle w:val="SCCLsocParty"/>
            </w:pPr>
            <w:r>
              <w:t>Syndicat des employés-es de TQS Inc. (FNC-CSN), Syndicat des employés-es de l’ingénierie de TQS Inc. (FNC-CSN), Syndicat des employé(e)s de bureau de TQS Inc. (FNC-CSN), Syndicat des réalisatrices et réalisateurs en auto-publicité de TQS Inc. (FNC-CSN), Syndicat des employés-es de TQS-Estrie (FCN-CSN), Syndicat des réalisateurs de TQS Mauricie (FNC-CSN), Syndicat de TQS Mauricie (FNC-CSN), Syndicat des employé(e)s de Cogéco télévision Jonquière CKTV-TQS (FNC-CSN) et Syndicat des employé(e)s de CFAP-TV (TQS-Québec), section locale 3946 du syndicat canadien de la fonction publique</w:t>
            </w:r>
            <w:r>
              <w:br/>
            </w:r>
          </w:p>
          <w:p w:rsidR="009E6D4F" w:rsidRDefault="00E1498A" w:rsidP="00E1498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E6D4F" w:rsidRPr="00E1498A" w:rsidRDefault="00E1498A">
            <w:pPr>
              <w:pStyle w:val="SCCLsocPrefix"/>
              <w:rPr>
                <w:lang w:val="en-CA"/>
              </w:rPr>
            </w:pPr>
            <w:r w:rsidRPr="00E1498A">
              <w:rPr>
                <w:lang w:val="en-CA"/>
              </w:rPr>
              <w:t>BETWEEN: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Party"/>
              <w:rPr>
                <w:lang w:val="en-CA"/>
              </w:rPr>
            </w:pPr>
            <w:proofErr w:type="spellStart"/>
            <w:r w:rsidRPr="00E1498A">
              <w:rPr>
                <w:lang w:val="en-CA"/>
              </w:rPr>
              <w:t>Remstar</w:t>
            </w:r>
            <w:proofErr w:type="spellEnd"/>
            <w:r w:rsidRPr="00E1498A">
              <w:rPr>
                <w:lang w:val="en-CA"/>
              </w:rPr>
              <w:t xml:space="preserve"> Corporation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PartyRole"/>
              <w:rPr>
                <w:lang w:val="en-CA"/>
              </w:rPr>
            </w:pPr>
            <w:r w:rsidRPr="00E1498A">
              <w:rPr>
                <w:lang w:val="en-CA"/>
              </w:rPr>
              <w:t>Applicant</w:t>
            </w:r>
            <w:r w:rsidRPr="00E1498A">
              <w:rPr>
                <w:lang w:val="en-CA"/>
              </w:rPr>
              <w:br/>
            </w:r>
          </w:p>
          <w:p w:rsidR="009E6D4F" w:rsidRPr="00E1498A" w:rsidRDefault="00E1498A">
            <w:pPr>
              <w:pStyle w:val="SCCLsocVersus"/>
              <w:rPr>
                <w:lang w:val="en-CA"/>
              </w:rPr>
            </w:pPr>
            <w:r w:rsidRPr="00E1498A">
              <w:rPr>
                <w:lang w:val="en-CA"/>
              </w:rPr>
              <w:t>- and -</w:t>
            </w:r>
            <w:r w:rsidRPr="00E1498A">
              <w:rPr>
                <w:lang w:val="en-CA"/>
              </w:rPr>
              <w:br/>
            </w:r>
          </w:p>
          <w:p w:rsidR="009E6D4F" w:rsidRDefault="00E1498A">
            <w:pPr>
              <w:pStyle w:val="SCCLsocParty"/>
            </w:pPr>
            <w:r>
              <w:t>Syndicat des employés-es de TQS Inc. (FNC-CSN)</w:t>
            </w:r>
            <w:r w:rsidR="009A2CF4">
              <w:t>, Syndicat des employés-es de l’</w:t>
            </w:r>
            <w:r>
              <w:t>ingénierie de TQS Inc. (FNC-CSN), Syndicat des employé(e)s de bureau de TQS Inc. (FNC-CSN), Syndicat des réalisatrices et réalisateurs en auto-publicité de TQS Inc. (FNC-CSN), Syndicat des employés-es de TQS-Estrie (FCN-CSN), Syndicat des réalisateurs de TQS Mauricie (FNC-CSN), Syndicat de TQS Mauricie (FNC-CSN), Syndicat des employé(e)s de Cogéco télévision Jonquière CKTV-TQS (FNC-CSN) and Syndicat des employé(e)s de CFAP-TV (TQS-Québec), section locale 3946 du syndicat canadien de la fonction publique</w:t>
            </w:r>
            <w:r>
              <w:br/>
            </w:r>
          </w:p>
          <w:p w:rsidR="009E6D4F" w:rsidRDefault="00E1498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C18E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498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A-290-10</w:t>
            </w:r>
            <w:r w:rsidRPr="001E26DB">
              <w:t xml:space="preserve">, </w:t>
            </w:r>
            <w:r w:rsidR="00E1498A">
              <w:t xml:space="preserve">2011 CAF 183, </w:t>
            </w:r>
            <w:r w:rsidRPr="001E26DB">
              <w:t xml:space="preserve">daté du </w:t>
            </w:r>
            <w:r>
              <w:t>30 mai 2011</w:t>
            </w:r>
            <w:r w:rsidRPr="001E26DB">
              <w:t>, est</w:t>
            </w:r>
            <w:r w:rsidR="00E1498A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1498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1498A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E1498A">
              <w:rPr>
                <w:lang w:val="en-CA"/>
              </w:rPr>
              <w:t>A-290-10</w:t>
            </w:r>
            <w:r w:rsidRPr="001E26DB">
              <w:rPr>
                <w:lang w:val="en-CA"/>
              </w:rPr>
              <w:t xml:space="preserve">, </w:t>
            </w:r>
            <w:r w:rsidR="00E1498A" w:rsidRPr="00E1498A">
              <w:rPr>
                <w:lang w:val="en-CA"/>
              </w:rPr>
              <w:t>2011 F</w:t>
            </w:r>
            <w:r w:rsidR="00E1498A">
              <w:rPr>
                <w:lang w:val="en-CA"/>
              </w:rPr>
              <w:t>CA</w:t>
            </w:r>
            <w:r w:rsidR="00E1498A" w:rsidRPr="00E1498A">
              <w:rPr>
                <w:lang w:val="en-CA"/>
              </w:rPr>
              <w:t xml:space="preserve"> 183, </w:t>
            </w:r>
            <w:r w:rsidRPr="001E26DB">
              <w:rPr>
                <w:lang w:val="en-CA"/>
              </w:rPr>
              <w:t xml:space="preserve">dated </w:t>
            </w:r>
            <w:r w:rsidRPr="00E1498A">
              <w:rPr>
                <w:lang w:val="en-CA"/>
              </w:rPr>
              <w:t>May 30, 2011</w:t>
            </w:r>
            <w:r w:rsidR="00E1498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E1498A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A2CF4" w:rsidRPr="002C29B6" w:rsidRDefault="009A2CF4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E1498A" w:rsidRDefault="00655333" w:rsidP="00655333">
      <w:pPr>
        <w:jc w:val="center"/>
        <w:rPr>
          <w:lang w:val="en-US"/>
        </w:rPr>
      </w:pPr>
      <w:proofErr w:type="gramStart"/>
      <w:r w:rsidRPr="00E1498A">
        <w:rPr>
          <w:lang w:val="en-US"/>
        </w:rPr>
        <w:t>J.S.C.C.</w:t>
      </w:r>
      <w:proofErr w:type="gramEnd"/>
    </w:p>
    <w:p w:rsidR="00401B64" w:rsidRPr="00E1498A" w:rsidRDefault="00401B64">
      <w:pPr>
        <w:spacing w:after="200" w:line="276" w:lineRule="auto"/>
        <w:rPr>
          <w:lang w:val="en-US"/>
        </w:rPr>
      </w:pPr>
    </w:p>
    <w:sectPr w:rsidR="00401B64" w:rsidRPr="00E1498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8A" w:rsidRDefault="00E1498A">
      <w:r>
        <w:separator/>
      </w:r>
    </w:p>
  </w:endnote>
  <w:endnote w:type="continuationSeparator" w:id="0">
    <w:p w:rsidR="00E1498A" w:rsidRDefault="00E1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8A" w:rsidRDefault="00E1498A">
      <w:r>
        <w:separator/>
      </w:r>
    </w:p>
  </w:footnote>
  <w:footnote w:type="continuationSeparator" w:id="0">
    <w:p w:rsidR="00E1498A" w:rsidRDefault="00E1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9C18E3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1498A" w:rsidRDefault="00E1498A" w:rsidP="00401B64">
    <w:pPr>
      <w:rPr>
        <w:szCs w:val="24"/>
      </w:rPr>
    </w:pPr>
  </w:p>
  <w:p w:rsidR="00E1498A" w:rsidRDefault="00E1498A" w:rsidP="00401B64">
    <w:pPr>
      <w:rPr>
        <w:szCs w:val="24"/>
      </w:rPr>
    </w:pPr>
  </w:p>
  <w:p w:rsidR="00E1498A" w:rsidRDefault="00E1498A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34405</w:t>
    </w:r>
    <w:r>
      <w:rPr>
        <w:szCs w:val="24"/>
      </w:rPr>
      <w:t>     </w:t>
    </w:r>
  </w:p>
  <w:p w:rsidR="00E1498A" w:rsidRDefault="00E1498A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A" w:rsidRDefault="00E14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CF4"/>
    <w:rsid w:val="009C18E3"/>
    <w:rsid w:val="009D45DF"/>
    <w:rsid w:val="009E0F71"/>
    <w:rsid w:val="009E6D4F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0019"/>
    <w:rsid w:val="00D42339"/>
    <w:rsid w:val="00D61AC2"/>
    <w:rsid w:val="00D652D6"/>
    <w:rsid w:val="00DE063A"/>
    <w:rsid w:val="00E12A51"/>
    <w:rsid w:val="00E1498A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2B2C-027C-4234-BF36-3C68C4B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2012-01-17T18:45:00Z</cp:lastPrinted>
  <dcterms:created xsi:type="dcterms:W3CDTF">2012-01-17T18:45:00Z</dcterms:created>
  <dcterms:modified xsi:type="dcterms:W3CDTF">2012-02-06T15:42:00Z</dcterms:modified>
</cp:coreProperties>
</file>