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34386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3551A">
            <w:r>
              <w:t xml:space="preserve">Le </w:t>
            </w:r>
            <w:r w:rsidR="0063551A">
              <w:t xml:space="preserve">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551A" w:rsidP="0063551A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52F5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3551A">
              <w:rPr>
                <w:lang w:val="en-CA"/>
              </w:rPr>
              <w:t>Deschamps</w:t>
            </w:r>
            <w:proofErr w:type="spellEnd"/>
            <w:r w:rsidRPr="0063551A">
              <w:rPr>
                <w:lang w:val="en-CA"/>
              </w:rPr>
              <w:t xml:space="preserve">, Fish and </w:t>
            </w:r>
            <w:proofErr w:type="spellStart"/>
            <w:r w:rsidRPr="0063551A">
              <w:rPr>
                <w:lang w:val="en-CA"/>
              </w:rPr>
              <w:t>Karakatsanis</w:t>
            </w:r>
            <w:proofErr w:type="spellEnd"/>
            <w:r w:rsidRPr="0063551A">
              <w:rPr>
                <w:lang w:val="en-CA"/>
              </w:rPr>
              <w:t> JJ.</w:t>
            </w:r>
          </w:p>
        </w:tc>
      </w:tr>
      <w:tr w:rsidR="00C2612E" w:rsidRPr="00852F5C" w:rsidTr="00F47372">
        <w:tc>
          <w:tcPr>
            <w:tcW w:w="2269" w:type="pct"/>
          </w:tcPr>
          <w:p w:rsidR="00C2612E" w:rsidRDefault="00C2612E" w:rsidP="008262A3">
            <w:pPr>
              <w:rPr>
                <w:lang w:val="en-CA"/>
              </w:rPr>
            </w:pPr>
          </w:p>
          <w:p w:rsidR="00845190" w:rsidRPr="0063551A" w:rsidRDefault="00845190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3551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53608" w:rsidRDefault="0063551A">
            <w:pPr>
              <w:pStyle w:val="SCCLsocPrefix"/>
            </w:pPr>
            <w:r>
              <w:t>ENTRE :</w:t>
            </w:r>
            <w:r>
              <w:br/>
            </w:r>
          </w:p>
          <w:p w:rsidR="00453608" w:rsidRDefault="0063551A">
            <w:pPr>
              <w:pStyle w:val="SCCLsocParty"/>
            </w:pPr>
            <w:r>
              <w:t xml:space="preserve">Emballages </w:t>
            </w:r>
            <w:r w:rsidR="00065BFA">
              <w:t xml:space="preserve">Alpha </w:t>
            </w:r>
            <w:proofErr w:type="spellStart"/>
            <w:r w:rsidR="00065BFA">
              <w:t>i</w:t>
            </w:r>
            <w:r>
              <w:t>nc.</w:t>
            </w:r>
            <w:proofErr w:type="spellEnd"/>
            <w:r>
              <w:br/>
            </w:r>
          </w:p>
          <w:p w:rsidR="00453608" w:rsidRDefault="0063551A">
            <w:pPr>
              <w:pStyle w:val="SCCLsocPartyRole"/>
            </w:pPr>
            <w:r>
              <w:t>Demanderesse</w:t>
            </w:r>
            <w:r>
              <w:br/>
            </w:r>
          </w:p>
          <w:p w:rsidR="00453608" w:rsidRDefault="0063551A">
            <w:pPr>
              <w:pStyle w:val="SCCLsocVersus"/>
            </w:pPr>
            <w:r>
              <w:t>- et -</w:t>
            </w:r>
            <w:r>
              <w:br/>
            </w:r>
          </w:p>
          <w:p w:rsidR="00453608" w:rsidRDefault="0063551A">
            <w:pPr>
              <w:pStyle w:val="SCCLsocParty"/>
            </w:pPr>
            <w:r>
              <w:t>Industries Rocand inc., 9038-4686 Québec inc. et André Rochette</w:t>
            </w:r>
            <w:r>
              <w:br/>
            </w:r>
          </w:p>
          <w:p w:rsidR="00453608" w:rsidRDefault="0063551A" w:rsidP="0063551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53608" w:rsidRPr="0063551A" w:rsidRDefault="0063551A">
            <w:pPr>
              <w:pStyle w:val="SCCLsocPrefix"/>
              <w:rPr>
                <w:lang w:val="en-CA"/>
              </w:rPr>
            </w:pPr>
            <w:r w:rsidRPr="0063551A">
              <w:rPr>
                <w:lang w:val="en-CA"/>
              </w:rPr>
              <w:t>BETWEEN: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Party"/>
              <w:rPr>
                <w:lang w:val="en-CA"/>
              </w:rPr>
            </w:pPr>
            <w:proofErr w:type="spellStart"/>
            <w:r w:rsidRPr="0063551A">
              <w:rPr>
                <w:lang w:val="en-CA"/>
              </w:rPr>
              <w:t>Emballages</w:t>
            </w:r>
            <w:proofErr w:type="spellEnd"/>
            <w:r w:rsidRPr="0063551A">
              <w:rPr>
                <w:lang w:val="en-CA"/>
              </w:rPr>
              <w:t xml:space="preserve"> Alpha Inc.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PartyRole"/>
              <w:rPr>
                <w:lang w:val="en-CA"/>
              </w:rPr>
            </w:pPr>
            <w:r w:rsidRPr="0063551A">
              <w:rPr>
                <w:lang w:val="en-CA"/>
              </w:rPr>
              <w:t>Applicant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Versus"/>
              <w:rPr>
                <w:lang w:val="en-CA"/>
              </w:rPr>
            </w:pPr>
            <w:r w:rsidRPr="0063551A">
              <w:rPr>
                <w:lang w:val="en-CA"/>
              </w:rPr>
              <w:t>- and -</w:t>
            </w:r>
            <w:r w:rsidRPr="0063551A">
              <w:rPr>
                <w:lang w:val="en-CA"/>
              </w:rPr>
              <w:br/>
            </w:r>
          </w:p>
          <w:p w:rsidR="00453608" w:rsidRDefault="0063551A">
            <w:pPr>
              <w:pStyle w:val="SCCLsocParty"/>
            </w:pPr>
            <w:r>
              <w:t xml:space="preserve">Industries </w:t>
            </w:r>
            <w:proofErr w:type="spellStart"/>
            <w:r>
              <w:t>Rocand</w:t>
            </w:r>
            <w:proofErr w:type="spellEnd"/>
            <w:r>
              <w:t xml:space="preserve"> Inc., 9038-4686 Québec Inc. and André Rochette</w:t>
            </w:r>
            <w:r>
              <w:br/>
            </w:r>
          </w:p>
          <w:p w:rsidR="00453608" w:rsidRDefault="0063551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2F5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4519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500-09-019732-098</w:t>
            </w:r>
            <w:r w:rsidRPr="001E26DB">
              <w:t xml:space="preserve">, </w:t>
            </w:r>
            <w:r w:rsidR="0063551A">
              <w:t xml:space="preserve">2011 QCCA 1114, </w:t>
            </w:r>
            <w:r w:rsidRPr="001E26DB">
              <w:t xml:space="preserve">daté du </w:t>
            </w:r>
            <w:r>
              <w:t>14 juin 2011</w:t>
            </w:r>
            <w:r w:rsidRPr="001E26DB">
              <w:t>, est</w:t>
            </w:r>
            <w:r w:rsidR="0063551A">
              <w:t xml:space="preserve"> rejetée avec dépens</w:t>
            </w:r>
            <w:r w:rsidRPr="001E26DB">
              <w:t>.</w:t>
            </w:r>
            <w:r w:rsidR="00566F18">
              <w:t xml:space="preserve"> </w:t>
            </w:r>
            <w:r w:rsidR="00566F18" w:rsidRPr="001E26DB">
              <w:t xml:space="preserve">La demande d’autorisation d’appel </w:t>
            </w:r>
            <w:r w:rsidR="00566F18">
              <w:t xml:space="preserve">incident </w:t>
            </w:r>
            <w:r w:rsidR="00566F18" w:rsidRPr="001E26DB">
              <w:t>de</w:t>
            </w:r>
            <w:r w:rsidR="00615661">
              <w:t xml:space="preserve">s </w:t>
            </w:r>
            <w:r w:rsidR="00566F18" w:rsidRPr="001E26DB">
              <w:t>arrêt</w:t>
            </w:r>
            <w:r w:rsidR="00615661">
              <w:t>s</w:t>
            </w:r>
            <w:r w:rsidR="00566F18" w:rsidRPr="001E26DB">
              <w:t xml:space="preserve"> de la </w:t>
            </w:r>
            <w:r w:rsidR="00566F18">
              <w:t>Cour d’appel du Québec (Montréal)</w:t>
            </w:r>
            <w:r w:rsidR="00566F18" w:rsidRPr="001E26DB">
              <w:t>, numéro</w:t>
            </w:r>
            <w:r w:rsidR="00615661">
              <w:t>s</w:t>
            </w:r>
            <w:r w:rsidR="00566F18" w:rsidRPr="001E26DB">
              <w:t xml:space="preserve"> </w:t>
            </w:r>
            <w:r w:rsidR="00615661">
              <w:t xml:space="preserve">500-09-019732-098 et </w:t>
            </w:r>
            <w:r w:rsidR="00566F18">
              <w:t>500-09-019733-09</w:t>
            </w:r>
            <w:r w:rsidR="004D7524">
              <w:t>6</w:t>
            </w:r>
            <w:r w:rsidR="00566F18" w:rsidRPr="001E26DB">
              <w:t xml:space="preserve">, </w:t>
            </w:r>
            <w:r w:rsidR="00615661">
              <w:t xml:space="preserve">2011 QCCA 1114 et </w:t>
            </w:r>
            <w:r w:rsidR="00566F18">
              <w:t xml:space="preserve">2011 QCCA 1108, </w:t>
            </w:r>
            <w:r w:rsidR="00566F18" w:rsidRPr="001E26DB">
              <w:t>daté</w:t>
            </w:r>
            <w:r w:rsidR="00974BE8">
              <w:t>s</w:t>
            </w:r>
            <w:r w:rsidR="00566F18" w:rsidRPr="001E26DB">
              <w:t xml:space="preserve"> du </w:t>
            </w:r>
            <w:r w:rsidR="00566F18">
              <w:t>14 juin 2011</w:t>
            </w:r>
            <w:r w:rsidR="00566F18" w:rsidRPr="001E26DB">
              <w:t>, est</w:t>
            </w:r>
            <w:r w:rsidR="00566F18">
              <w:t xml:space="preserve"> rejetée sans dépens</w:t>
            </w:r>
            <w:r w:rsidR="00FE04C4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14BE3" w:rsidRDefault="0027081E" w:rsidP="00845190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3551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3551A">
              <w:rPr>
                <w:lang w:val="en-CA"/>
              </w:rPr>
              <w:t>500-09-019732-098</w:t>
            </w:r>
            <w:r w:rsidRPr="001E26DB">
              <w:rPr>
                <w:lang w:val="en-CA"/>
              </w:rPr>
              <w:t xml:space="preserve">, </w:t>
            </w:r>
            <w:r w:rsidR="0063551A" w:rsidRPr="0063551A">
              <w:rPr>
                <w:lang w:val="en-CA"/>
              </w:rPr>
              <w:t>2011 QCCA 1114,</w:t>
            </w:r>
            <w:r w:rsidR="00D127E1">
              <w:rPr>
                <w:lang w:val="en-CA"/>
              </w:rPr>
              <w:t xml:space="preserve"> </w:t>
            </w:r>
            <w:r w:rsidR="00614BE3" w:rsidRPr="00614BE3">
              <w:rPr>
                <w:rFonts w:cs="Times New Roman"/>
                <w:szCs w:val="24"/>
                <w:lang w:val="en-US"/>
              </w:rPr>
              <w:t>dated</w:t>
            </w:r>
            <w:r w:rsidR="00614BE3">
              <w:rPr>
                <w:rFonts w:cs="Times New Roman"/>
                <w:szCs w:val="24"/>
                <w:lang w:val="en-US"/>
              </w:rPr>
              <w:t xml:space="preserve"> </w:t>
            </w:r>
            <w:r w:rsidRPr="0063551A">
              <w:rPr>
                <w:lang w:val="en-CA"/>
              </w:rPr>
              <w:t>June 14, 2011</w:t>
            </w:r>
            <w:r w:rsidR="0063551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63551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4D7524" w:rsidRPr="001E26DB">
              <w:rPr>
                <w:lang w:val="en-CA"/>
              </w:rPr>
              <w:t xml:space="preserve">The application for leave to </w:t>
            </w:r>
            <w:r w:rsidR="004D7524">
              <w:rPr>
                <w:lang w:val="en-CA"/>
              </w:rPr>
              <w:t>cross-</w:t>
            </w:r>
            <w:r w:rsidR="004D7524" w:rsidRPr="001E26DB">
              <w:rPr>
                <w:lang w:val="en-CA"/>
              </w:rPr>
              <w:t>appeal from the judgment</w:t>
            </w:r>
            <w:r w:rsidR="00416BDC">
              <w:rPr>
                <w:lang w:val="en-CA"/>
              </w:rPr>
              <w:t>s</w:t>
            </w:r>
            <w:r w:rsidR="004D7524" w:rsidRPr="001E26DB">
              <w:rPr>
                <w:lang w:val="en-CA"/>
              </w:rPr>
              <w:t xml:space="preserve"> of the </w:t>
            </w:r>
            <w:r w:rsidR="004D7524" w:rsidRPr="0063551A">
              <w:rPr>
                <w:lang w:val="en-CA"/>
              </w:rPr>
              <w:t>Court of Appeal of Quebec (Montréal)</w:t>
            </w:r>
            <w:r w:rsidR="004D7524" w:rsidRPr="001E26DB">
              <w:rPr>
                <w:lang w:val="en-CA"/>
              </w:rPr>
              <w:t>, Number</w:t>
            </w:r>
            <w:r w:rsidR="00416BDC">
              <w:rPr>
                <w:lang w:val="en-CA"/>
              </w:rPr>
              <w:t>s</w:t>
            </w:r>
            <w:r w:rsidR="004D7524" w:rsidRPr="001E26DB">
              <w:rPr>
                <w:lang w:val="en-CA"/>
              </w:rPr>
              <w:t xml:space="preserve"> </w:t>
            </w:r>
            <w:r w:rsidR="00416BDC" w:rsidRPr="0063551A">
              <w:rPr>
                <w:lang w:val="en-CA"/>
              </w:rPr>
              <w:t>500-09-019732-098</w:t>
            </w:r>
            <w:r w:rsidR="00416BDC">
              <w:rPr>
                <w:lang w:val="en-CA"/>
              </w:rPr>
              <w:t xml:space="preserve"> and </w:t>
            </w:r>
            <w:r w:rsidR="004D7524">
              <w:rPr>
                <w:lang w:val="en-CA"/>
              </w:rPr>
              <w:t>500-09-019733-096</w:t>
            </w:r>
            <w:r w:rsidR="004D7524" w:rsidRPr="001E26DB">
              <w:rPr>
                <w:lang w:val="en-CA"/>
              </w:rPr>
              <w:t xml:space="preserve">, </w:t>
            </w:r>
            <w:r w:rsidR="00416BDC" w:rsidRPr="00416BDC">
              <w:rPr>
                <w:lang w:val="en-US"/>
              </w:rPr>
              <w:t xml:space="preserve">2011 QCCA 1114 and </w:t>
            </w:r>
            <w:r w:rsidR="004D7524">
              <w:rPr>
                <w:lang w:val="en-CA"/>
              </w:rPr>
              <w:t>2011 QCCA 1108</w:t>
            </w:r>
            <w:r w:rsidR="004D7524" w:rsidRPr="0063551A">
              <w:rPr>
                <w:lang w:val="en-CA"/>
              </w:rPr>
              <w:t>,</w:t>
            </w:r>
            <w:r w:rsidR="004D7524">
              <w:rPr>
                <w:lang w:val="en-CA"/>
              </w:rPr>
              <w:t xml:space="preserve"> </w:t>
            </w:r>
            <w:r w:rsidR="00614BE3" w:rsidRPr="00614BE3">
              <w:rPr>
                <w:rFonts w:cs="Times New Roman"/>
                <w:szCs w:val="24"/>
                <w:lang w:val="en-US"/>
              </w:rPr>
              <w:t>dated</w:t>
            </w:r>
            <w:r w:rsidR="00614BE3">
              <w:rPr>
                <w:rFonts w:cs="Times New Roman"/>
                <w:szCs w:val="24"/>
                <w:lang w:val="en-US"/>
              </w:rPr>
              <w:t xml:space="preserve"> </w:t>
            </w:r>
            <w:r w:rsidR="004D7524" w:rsidRPr="0063551A">
              <w:rPr>
                <w:lang w:val="en-CA"/>
              </w:rPr>
              <w:t>June 14, 2011</w:t>
            </w:r>
            <w:r w:rsidR="004D7524">
              <w:rPr>
                <w:lang w:val="en-CA"/>
              </w:rPr>
              <w:t>,</w:t>
            </w:r>
            <w:r w:rsidR="004D7524" w:rsidRPr="001E26DB">
              <w:rPr>
                <w:lang w:val="en-CA"/>
              </w:rPr>
              <w:t xml:space="preserve"> is</w:t>
            </w:r>
            <w:r w:rsidR="004D7524">
              <w:rPr>
                <w:lang w:val="en-CA"/>
              </w:rPr>
              <w:t xml:space="preserve"> dismissed without costs</w:t>
            </w:r>
            <w:r w:rsidR="004D7524" w:rsidRPr="001E26DB">
              <w:rPr>
                <w:lang w:val="en-CA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45190" w:rsidRPr="002C29B6" w:rsidRDefault="00845190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401B64" w:rsidRPr="0063551A" w:rsidRDefault="00655333" w:rsidP="0063551A">
      <w:pPr>
        <w:jc w:val="center"/>
        <w:rPr>
          <w:lang w:val="en-US"/>
        </w:rPr>
      </w:pPr>
      <w:proofErr w:type="gramStart"/>
      <w:r w:rsidRPr="0063551A">
        <w:rPr>
          <w:lang w:val="en-US"/>
        </w:rPr>
        <w:t>J.S.C.C.</w:t>
      </w:r>
      <w:proofErr w:type="gramEnd"/>
    </w:p>
    <w:sectPr w:rsidR="00401B64" w:rsidRPr="0063551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E3" w:rsidRDefault="00614BE3">
      <w:r>
        <w:separator/>
      </w:r>
    </w:p>
  </w:endnote>
  <w:endnote w:type="continuationSeparator" w:id="0">
    <w:p w:rsidR="00614BE3" w:rsidRDefault="006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E3" w:rsidRDefault="00614BE3">
      <w:r>
        <w:separator/>
      </w:r>
    </w:p>
  </w:footnote>
  <w:footnote w:type="continuationSeparator" w:id="0">
    <w:p w:rsidR="00614BE3" w:rsidRDefault="0061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65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6517" w:rsidRPr="00417FB7">
      <w:rPr>
        <w:szCs w:val="24"/>
      </w:rPr>
      <w:fldChar w:fldCharType="separate"/>
    </w:r>
    <w:r w:rsidR="00852F5C">
      <w:rPr>
        <w:noProof/>
        <w:szCs w:val="24"/>
      </w:rPr>
      <w:t>2</w:t>
    </w:r>
    <w:r w:rsidR="005165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14BE3" w:rsidRDefault="00614BE3" w:rsidP="00401B64">
    <w:pPr>
      <w:rPr>
        <w:szCs w:val="24"/>
      </w:rPr>
    </w:pPr>
  </w:p>
  <w:p w:rsidR="00614BE3" w:rsidRDefault="00614BE3" w:rsidP="00401B64">
    <w:pPr>
      <w:rPr>
        <w:szCs w:val="24"/>
      </w:rPr>
    </w:pPr>
  </w:p>
  <w:p w:rsidR="00614BE3" w:rsidRDefault="00614BE3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34386</w:t>
    </w:r>
    <w:r>
      <w:rPr>
        <w:szCs w:val="24"/>
      </w:rPr>
      <w:t>     </w:t>
    </w:r>
  </w:p>
  <w:p w:rsidR="00614BE3" w:rsidRDefault="00614BE3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5BFA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BDC"/>
    <w:rsid w:val="00417FB7"/>
    <w:rsid w:val="00430004"/>
    <w:rsid w:val="00453608"/>
    <w:rsid w:val="004943CF"/>
    <w:rsid w:val="004956DA"/>
    <w:rsid w:val="004D7524"/>
    <w:rsid w:val="00504B7F"/>
    <w:rsid w:val="00516517"/>
    <w:rsid w:val="00524C94"/>
    <w:rsid w:val="00563E2C"/>
    <w:rsid w:val="00566F18"/>
    <w:rsid w:val="005873F3"/>
    <w:rsid w:val="00587869"/>
    <w:rsid w:val="005918AD"/>
    <w:rsid w:val="005A3EB2"/>
    <w:rsid w:val="005B69C9"/>
    <w:rsid w:val="00614908"/>
    <w:rsid w:val="00614BE3"/>
    <w:rsid w:val="00615661"/>
    <w:rsid w:val="0063551A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6487"/>
    <w:rsid w:val="00816B78"/>
    <w:rsid w:val="00823BF1"/>
    <w:rsid w:val="00824412"/>
    <w:rsid w:val="008262A3"/>
    <w:rsid w:val="00830BBE"/>
    <w:rsid w:val="00845190"/>
    <w:rsid w:val="00852F5C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4BE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27E1"/>
    <w:rsid w:val="00D26BFF"/>
    <w:rsid w:val="00D42339"/>
    <w:rsid w:val="00D55B5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04C4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9151-73EC-42AE-9669-9CAECB6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2012-01-31T15:50:00Z</cp:lastPrinted>
  <dcterms:created xsi:type="dcterms:W3CDTF">2012-02-01T18:21:00Z</dcterms:created>
  <dcterms:modified xsi:type="dcterms:W3CDTF">2012-02-06T15:41:00Z</dcterms:modified>
</cp:coreProperties>
</file>