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8C" w:rsidRPr="006E7BAE" w:rsidRDefault="00D83B8C" w:rsidP="00382FEC">
      <w:bookmarkStart w:id="0" w:name="_GoBack"/>
      <w:bookmarkEnd w:id="0"/>
    </w:p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34411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4C0FAE" w:rsidP="008262A3">
            <w:r>
              <w:t>February 23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4C0FAE" w:rsidP="00816B78">
            <w:pPr>
              <w:rPr>
                <w:lang w:val="en-US"/>
              </w:rPr>
            </w:pPr>
            <w:r>
              <w:t>Le 23</w:t>
            </w:r>
            <w:r w:rsidR="00EE2A6C">
              <w:t xml:space="preserve"> </w:t>
            </w:r>
            <w:proofErr w:type="spellStart"/>
            <w:r w:rsidR="00EE2A6C">
              <w:t>février</w:t>
            </w:r>
            <w:proofErr w:type="spellEnd"/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C0BFC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4C0FAE">
              <w:rPr>
                <w:lang w:val="fr-CA"/>
              </w:rPr>
              <w:t xml:space="preserve">La juge en chef McLachlin et les juges </w:t>
            </w:r>
            <w:proofErr w:type="spellStart"/>
            <w:r w:rsidRPr="004C0FAE">
              <w:rPr>
                <w:lang w:val="fr-CA"/>
              </w:rPr>
              <w:t>Rothstein</w:t>
            </w:r>
            <w:proofErr w:type="spellEnd"/>
            <w:r w:rsidRPr="004C0FAE">
              <w:rPr>
                <w:lang w:val="fr-CA"/>
              </w:rPr>
              <w:t xml:space="preserve"> et </w:t>
            </w:r>
            <w:proofErr w:type="spellStart"/>
            <w:r w:rsidRPr="004C0FAE">
              <w:rPr>
                <w:lang w:val="fr-CA"/>
              </w:rPr>
              <w:t>Moldaver</w:t>
            </w:r>
            <w:proofErr w:type="spellEnd"/>
          </w:p>
        </w:tc>
      </w:tr>
      <w:tr w:rsidR="004C0FAE" w:rsidRPr="000C0BFC" w:rsidTr="00F47372">
        <w:tc>
          <w:tcPr>
            <w:tcW w:w="2269" w:type="pct"/>
          </w:tcPr>
          <w:p w:rsidR="004C0FAE" w:rsidRPr="00236CED" w:rsidRDefault="004C0FAE" w:rsidP="004C0FAE">
            <w:pPr>
              <w:pStyle w:val="SCCLsocPrefix"/>
              <w:rPr>
                <w:lang w:val="fr-CA"/>
              </w:rPr>
            </w:pPr>
          </w:p>
        </w:tc>
        <w:tc>
          <w:tcPr>
            <w:tcW w:w="381" w:type="pct"/>
          </w:tcPr>
          <w:p w:rsidR="004C0FAE" w:rsidRPr="004C0FAE" w:rsidRDefault="004C0FA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4C0FAE" w:rsidRPr="004C0FAE" w:rsidRDefault="004C0FAE" w:rsidP="004C0FAE">
            <w:pPr>
              <w:pStyle w:val="SCCLsocPrefix"/>
              <w:rPr>
                <w:lang w:val="fr-CA"/>
              </w:rPr>
            </w:pPr>
          </w:p>
        </w:tc>
      </w:tr>
      <w:tr w:rsidR="004C0FAE" w:rsidRPr="000C0BFC" w:rsidTr="00F47372">
        <w:tc>
          <w:tcPr>
            <w:tcW w:w="2269" w:type="pct"/>
          </w:tcPr>
          <w:p w:rsidR="004C0FAE" w:rsidRPr="00236CED" w:rsidRDefault="004C0FAE" w:rsidP="004C0FAE">
            <w:pPr>
              <w:pStyle w:val="SCCLsocPrefix"/>
              <w:rPr>
                <w:lang w:val="fr-CA"/>
              </w:rPr>
            </w:pPr>
          </w:p>
        </w:tc>
        <w:tc>
          <w:tcPr>
            <w:tcW w:w="381" w:type="pct"/>
          </w:tcPr>
          <w:p w:rsidR="004C0FAE" w:rsidRPr="004C0FAE" w:rsidRDefault="004C0FA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4C0FAE" w:rsidRPr="004C0FAE" w:rsidRDefault="004C0FAE" w:rsidP="004C0FAE">
            <w:pPr>
              <w:pStyle w:val="SCCLsocPrefix"/>
              <w:rPr>
                <w:lang w:val="fr-CA"/>
              </w:rPr>
            </w:pPr>
          </w:p>
        </w:tc>
      </w:tr>
      <w:tr w:rsidR="00C2612E" w:rsidRPr="004C0FAE" w:rsidTr="00F47372">
        <w:tc>
          <w:tcPr>
            <w:tcW w:w="2269" w:type="pct"/>
          </w:tcPr>
          <w:p w:rsidR="004C0FAE" w:rsidRDefault="004C0FAE" w:rsidP="004C0FAE">
            <w:pPr>
              <w:pStyle w:val="SCCLsocPrefix"/>
            </w:pPr>
            <w:r>
              <w:t>BETWEEN:</w:t>
            </w:r>
            <w:r>
              <w:br/>
            </w:r>
          </w:p>
          <w:p w:rsidR="004C0FAE" w:rsidRDefault="004C0FAE" w:rsidP="004C0FAE">
            <w:pPr>
              <w:pStyle w:val="SCCLsocParty"/>
            </w:pPr>
            <w:proofErr w:type="spellStart"/>
            <w:r>
              <w:t>Jigarkumar</w:t>
            </w:r>
            <w:proofErr w:type="spellEnd"/>
            <w:r>
              <w:t xml:space="preserve"> Patel</w:t>
            </w:r>
            <w:r>
              <w:br/>
            </w:r>
          </w:p>
          <w:p w:rsidR="004C0FAE" w:rsidRDefault="004C0FAE" w:rsidP="004C0FAE">
            <w:pPr>
              <w:pStyle w:val="SCCLsocPartyRole"/>
            </w:pPr>
            <w:r>
              <w:t>Applicant</w:t>
            </w:r>
            <w:r>
              <w:br/>
            </w:r>
          </w:p>
          <w:p w:rsidR="004C0FAE" w:rsidRDefault="004C0FAE" w:rsidP="004C0FAE">
            <w:pPr>
              <w:pStyle w:val="SCCLsocVersus"/>
            </w:pPr>
            <w:r>
              <w:t>- and -</w:t>
            </w:r>
            <w:r>
              <w:br/>
            </w:r>
          </w:p>
          <w:p w:rsidR="004C0FAE" w:rsidRDefault="004C0FAE" w:rsidP="004C0FAE">
            <w:pPr>
              <w:pStyle w:val="SCCLsocParty"/>
            </w:pPr>
            <w:r>
              <w:t>Minister of Citizenship and Immigration</w:t>
            </w:r>
            <w:r>
              <w:br/>
            </w:r>
          </w:p>
          <w:p w:rsidR="004C0FAE" w:rsidRPr="004C0FAE" w:rsidRDefault="004C0FAE" w:rsidP="004C0FAE"/>
          <w:p w:rsidR="00C2612E" w:rsidRPr="004C0FAE" w:rsidRDefault="004C0FAE" w:rsidP="004C0FAE">
            <w:pPr>
              <w:jc w:val="center"/>
              <w:rPr>
                <w:lang w:val="fr-CA"/>
              </w:rPr>
            </w:pPr>
            <w:r>
              <w:t>Respondent</w:t>
            </w:r>
          </w:p>
        </w:tc>
        <w:tc>
          <w:tcPr>
            <w:tcW w:w="381" w:type="pct"/>
          </w:tcPr>
          <w:p w:rsidR="00C2612E" w:rsidRPr="004C0FA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4C0FAE" w:rsidRPr="004C0FAE" w:rsidRDefault="004C0FAE" w:rsidP="004C0FAE">
            <w:pPr>
              <w:pStyle w:val="SCCLsocPrefix"/>
              <w:rPr>
                <w:lang w:val="fr-CA"/>
              </w:rPr>
            </w:pPr>
            <w:r w:rsidRPr="004C0FAE">
              <w:rPr>
                <w:lang w:val="fr-CA"/>
              </w:rPr>
              <w:t>ENTRE :</w:t>
            </w:r>
            <w:r w:rsidRPr="004C0FAE">
              <w:rPr>
                <w:lang w:val="fr-CA"/>
              </w:rPr>
              <w:br/>
            </w:r>
          </w:p>
          <w:p w:rsidR="004C0FAE" w:rsidRPr="004C0FAE" w:rsidRDefault="004C0FAE" w:rsidP="004C0FAE">
            <w:pPr>
              <w:pStyle w:val="SCCLsocParty"/>
              <w:rPr>
                <w:lang w:val="fr-CA"/>
              </w:rPr>
            </w:pPr>
            <w:proofErr w:type="spellStart"/>
            <w:r w:rsidRPr="004C0FAE">
              <w:rPr>
                <w:lang w:val="fr-CA"/>
              </w:rPr>
              <w:t>Jigarkumar</w:t>
            </w:r>
            <w:proofErr w:type="spellEnd"/>
            <w:r w:rsidRPr="004C0FAE">
              <w:rPr>
                <w:lang w:val="fr-CA"/>
              </w:rPr>
              <w:t xml:space="preserve"> Patel</w:t>
            </w:r>
            <w:r w:rsidRPr="004C0FAE">
              <w:rPr>
                <w:lang w:val="fr-CA"/>
              </w:rPr>
              <w:br/>
            </w:r>
          </w:p>
          <w:p w:rsidR="004C0FAE" w:rsidRPr="004C0FAE" w:rsidRDefault="004C0FAE" w:rsidP="004C0FAE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4C0FAE">
              <w:rPr>
                <w:lang w:val="fr-CA"/>
              </w:rPr>
              <w:br/>
            </w:r>
          </w:p>
          <w:p w:rsidR="004C0FAE" w:rsidRPr="004C0FAE" w:rsidRDefault="004C0FAE" w:rsidP="004C0FAE">
            <w:pPr>
              <w:pStyle w:val="SCCLsocVersus"/>
              <w:rPr>
                <w:lang w:val="fr-CA"/>
              </w:rPr>
            </w:pPr>
            <w:r w:rsidRPr="004C0FAE">
              <w:rPr>
                <w:lang w:val="fr-CA"/>
              </w:rPr>
              <w:t>- et -</w:t>
            </w:r>
            <w:r w:rsidRPr="004C0FAE">
              <w:rPr>
                <w:lang w:val="fr-CA"/>
              </w:rPr>
              <w:br/>
            </w:r>
          </w:p>
          <w:p w:rsidR="004C0FAE" w:rsidRPr="004C0FAE" w:rsidRDefault="004C0FAE" w:rsidP="004C0FAE">
            <w:pPr>
              <w:pStyle w:val="SCCLsocParty"/>
              <w:rPr>
                <w:lang w:val="fr-CA"/>
              </w:rPr>
            </w:pPr>
            <w:r w:rsidRPr="004C0FAE">
              <w:rPr>
                <w:lang w:val="fr-CA"/>
              </w:rPr>
              <w:t>Ministre de la Citoyenneté et de l’Immigration</w:t>
            </w:r>
            <w:r w:rsidRPr="004C0FAE">
              <w:rPr>
                <w:lang w:val="fr-CA"/>
              </w:rPr>
              <w:br/>
            </w:r>
          </w:p>
          <w:p w:rsidR="00C2612E" w:rsidRPr="006E7BAE" w:rsidRDefault="004C0FAE" w:rsidP="004C0FAE">
            <w:pPr>
              <w:jc w:val="center"/>
              <w:rPr>
                <w:lang w:val="fr-CA"/>
              </w:rPr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754364" w:rsidRDefault="00754364">
            <w:pPr>
              <w:pStyle w:val="SCCLsocPartyRole"/>
            </w:pP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754364" w:rsidRDefault="00754364">
            <w:pPr>
              <w:pStyle w:val="SCCLsocPartyRole"/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C0BFC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A-449-10, 2011 FCA 187</w:t>
            </w:r>
            <w:r w:rsidRPr="006E7BAE">
              <w:t xml:space="preserve">, dated </w:t>
            </w:r>
            <w:r>
              <w:t>June 2, 2011</w:t>
            </w:r>
            <w:r w:rsidR="004C0FAE">
              <w:t>, is 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C0FAE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="004C0FAE">
              <w:rPr>
                <w:lang w:val="fr-CA"/>
              </w:rPr>
              <w:t xml:space="preserve">A-449-10, 2011 </w:t>
            </w:r>
            <w:r w:rsidRPr="004C0FAE">
              <w:rPr>
                <w:lang w:val="fr-CA"/>
              </w:rPr>
              <w:t>CA</w:t>
            </w:r>
            <w:r w:rsidR="004C0FAE">
              <w:rPr>
                <w:lang w:val="fr-CA"/>
              </w:rPr>
              <w:t>F</w:t>
            </w:r>
            <w:r w:rsidRPr="004C0FAE">
              <w:rPr>
                <w:lang w:val="fr-CA"/>
              </w:rPr>
              <w:t xml:space="preserve"> 187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C0FAE">
              <w:rPr>
                <w:lang w:val="fr-CA"/>
              </w:rPr>
              <w:t>2 juin 2011</w:t>
            </w:r>
            <w:r w:rsidR="004C0FAE">
              <w:rPr>
                <w:lang w:val="fr-CA"/>
              </w:rPr>
              <w:t>, est 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3304AD" w:rsidRDefault="003304AD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236CED" w:rsidRPr="000A44E4" w:rsidRDefault="00236CED" w:rsidP="00236CED">
      <w:pPr>
        <w:jc w:val="center"/>
        <w:rPr>
          <w:lang w:val="en-US"/>
        </w:rPr>
      </w:pPr>
      <w:proofErr w:type="gramStart"/>
      <w:r w:rsidRPr="000A44E4">
        <w:rPr>
          <w:lang w:val="en-US"/>
        </w:rPr>
        <w:t>J.S.C.C.</w:t>
      </w:r>
      <w:proofErr w:type="gramEnd"/>
    </w:p>
    <w:p w:rsidR="003A37CF" w:rsidRPr="00236CED" w:rsidRDefault="00236CED" w:rsidP="00236CED">
      <w:pPr>
        <w:jc w:val="center"/>
        <w:rPr>
          <w:lang w:val="en-US"/>
        </w:rPr>
      </w:pPr>
      <w:proofErr w:type="gramStart"/>
      <w:r w:rsidRPr="000A44E4">
        <w:rPr>
          <w:lang w:val="en-US"/>
        </w:rPr>
        <w:t>J.C.S.C.</w:t>
      </w:r>
      <w:proofErr w:type="gramEnd"/>
    </w:p>
    <w:sectPr w:rsidR="003A37CF" w:rsidRPr="00236CED" w:rsidSect="003304AD">
      <w:headerReference w:type="default" r:id="rId8"/>
      <w:pgSz w:w="12240" w:h="15840"/>
      <w:pgMar w:top="1440" w:right="1440" w:bottom="1170" w:left="1440" w:header="1440" w:footer="8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8035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80350" w:rsidRPr="00417FB7">
      <w:rPr>
        <w:szCs w:val="24"/>
      </w:rPr>
      <w:fldChar w:fldCharType="separate"/>
    </w:r>
    <w:r w:rsidR="003304AD">
      <w:rPr>
        <w:noProof/>
        <w:szCs w:val="24"/>
      </w:rPr>
      <w:t>2</w:t>
    </w:r>
    <w:r w:rsidR="0058035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34411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C0BFC"/>
    <w:rsid w:val="000D7521"/>
    <w:rsid w:val="000E4CCE"/>
    <w:rsid w:val="0016666F"/>
    <w:rsid w:val="00167C15"/>
    <w:rsid w:val="001D0116"/>
    <w:rsid w:val="001D4323"/>
    <w:rsid w:val="00203642"/>
    <w:rsid w:val="00236CED"/>
    <w:rsid w:val="002523DE"/>
    <w:rsid w:val="002568D3"/>
    <w:rsid w:val="0027284C"/>
    <w:rsid w:val="002B5FA6"/>
    <w:rsid w:val="0031097F"/>
    <w:rsid w:val="0031165C"/>
    <w:rsid w:val="003304AD"/>
    <w:rsid w:val="00356186"/>
    <w:rsid w:val="00374E7D"/>
    <w:rsid w:val="00375294"/>
    <w:rsid w:val="00382FC7"/>
    <w:rsid w:val="00382FEC"/>
    <w:rsid w:val="00385A90"/>
    <w:rsid w:val="003A37CF"/>
    <w:rsid w:val="003B1F3D"/>
    <w:rsid w:val="003D5C81"/>
    <w:rsid w:val="00414694"/>
    <w:rsid w:val="00417FB7"/>
    <w:rsid w:val="0042783F"/>
    <w:rsid w:val="004943CF"/>
    <w:rsid w:val="004956DA"/>
    <w:rsid w:val="004C0FAE"/>
    <w:rsid w:val="004D4658"/>
    <w:rsid w:val="00563E2C"/>
    <w:rsid w:val="00580350"/>
    <w:rsid w:val="00587869"/>
    <w:rsid w:val="00612913"/>
    <w:rsid w:val="00614908"/>
    <w:rsid w:val="00650109"/>
    <w:rsid w:val="006E7BAE"/>
    <w:rsid w:val="00701109"/>
    <w:rsid w:val="007372EA"/>
    <w:rsid w:val="00754364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B6124-D0F1-4EAA-A819-00C5CEA0F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6</cp:revision>
  <dcterms:created xsi:type="dcterms:W3CDTF">2012-02-10T17:42:00Z</dcterms:created>
  <dcterms:modified xsi:type="dcterms:W3CDTF">2012-02-27T16:27:00Z</dcterms:modified>
</cp:coreProperties>
</file>