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C6F9C" w:rsidP="008262A3">
            <w:r>
              <w:t>March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C6F9C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16D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6F9C">
              <w:rPr>
                <w:lang w:val="fr-CA"/>
              </w:rPr>
              <w:t xml:space="preserve">Les juges Deschamps, Fish et </w:t>
            </w:r>
            <w:proofErr w:type="spellStart"/>
            <w:r w:rsidRPr="000C6F9C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3716D2" w:rsidTr="00F47372">
        <w:tc>
          <w:tcPr>
            <w:tcW w:w="2269" w:type="pct"/>
          </w:tcPr>
          <w:p w:rsidR="00C2612E" w:rsidRPr="000C6F9C" w:rsidRDefault="00C2612E" w:rsidP="008262A3">
            <w:pPr>
              <w:rPr>
                <w:lang w:val="fr-CA"/>
              </w:rPr>
            </w:pPr>
          </w:p>
          <w:p w:rsidR="00C2612E" w:rsidRPr="000C6F9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C6F9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967CF" w:rsidRDefault="000C6F9C">
            <w:pPr>
              <w:pStyle w:val="SCCLsocPrefix"/>
            </w:pPr>
            <w:r>
              <w:t>BETWEEN:</w:t>
            </w:r>
            <w:r>
              <w:br/>
            </w:r>
          </w:p>
          <w:p w:rsidR="000967CF" w:rsidRDefault="000C6F9C">
            <w:pPr>
              <w:pStyle w:val="SCCLsocParty"/>
            </w:pPr>
            <w:r>
              <w:t>Estate of Geoffrey Grenville-Wood</w:t>
            </w:r>
            <w:r>
              <w:br/>
            </w:r>
          </w:p>
          <w:p w:rsidR="000967CF" w:rsidRDefault="000C6F9C">
            <w:pPr>
              <w:pStyle w:val="SCCLsocPartyRole"/>
            </w:pPr>
            <w:r>
              <w:t>Applicant</w:t>
            </w:r>
            <w:r>
              <w:br/>
            </w:r>
          </w:p>
          <w:p w:rsidR="000967CF" w:rsidRDefault="000C6F9C">
            <w:pPr>
              <w:pStyle w:val="SCCLsocVersus"/>
            </w:pPr>
            <w:r>
              <w:t>- and -</w:t>
            </w:r>
            <w:r>
              <w:br/>
            </w:r>
          </w:p>
          <w:p w:rsidR="000967CF" w:rsidRDefault="000C6F9C">
            <w:pPr>
              <w:pStyle w:val="SCCLsocParty"/>
            </w:pPr>
            <w:r>
              <w:t>Meridian Credit Union Ltd.</w:t>
            </w:r>
            <w:r>
              <w:br/>
            </w:r>
          </w:p>
          <w:p w:rsidR="000967CF" w:rsidRDefault="000C6F9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967CF" w:rsidRPr="000C6F9C" w:rsidRDefault="000C6F9C">
            <w:pPr>
              <w:pStyle w:val="SCCLsocPrefix"/>
              <w:rPr>
                <w:lang w:val="fr-CA"/>
              </w:rPr>
            </w:pPr>
            <w:r w:rsidRPr="000C6F9C">
              <w:rPr>
                <w:lang w:val="fr-CA"/>
              </w:rPr>
              <w:t>ENTRE :</w:t>
            </w:r>
            <w:r w:rsidRPr="000C6F9C">
              <w:rPr>
                <w:lang w:val="fr-CA"/>
              </w:rPr>
              <w:br/>
            </w:r>
          </w:p>
          <w:p w:rsidR="000967CF" w:rsidRPr="000C6F9C" w:rsidRDefault="000C6F9C">
            <w:pPr>
              <w:pStyle w:val="SCCLsocParty"/>
              <w:rPr>
                <w:lang w:val="fr-CA"/>
              </w:rPr>
            </w:pPr>
            <w:r w:rsidRPr="000C6F9C">
              <w:rPr>
                <w:lang w:val="fr-CA"/>
              </w:rPr>
              <w:t>Succession de Geoffrey Grenville-Wood</w:t>
            </w:r>
            <w:r w:rsidRPr="000C6F9C">
              <w:rPr>
                <w:lang w:val="fr-CA"/>
              </w:rPr>
              <w:br/>
            </w:r>
          </w:p>
          <w:p w:rsidR="000967CF" w:rsidRPr="000C6F9C" w:rsidRDefault="000C6F9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0C6F9C">
              <w:rPr>
                <w:lang w:val="fr-CA"/>
              </w:rPr>
              <w:t>eresse</w:t>
            </w:r>
            <w:r w:rsidRPr="000C6F9C">
              <w:rPr>
                <w:lang w:val="fr-CA"/>
              </w:rPr>
              <w:br/>
            </w:r>
          </w:p>
          <w:p w:rsidR="000967CF" w:rsidRPr="000C6F9C" w:rsidRDefault="000C6F9C">
            <w:pPr>
              <w:pStyle w:val="SCCLsocVersus"/>
              <w:rPr>
                <w:lang w:val="fr-CA"/>
              </w:rPr>
            </w:pPr>
            <w:r w:rsidRPr="000C6F9C">
              <w:rPr>
                <w:lang w:val="fr-CA"/>
              </w:rPr>
              <w:t>- et -</w:t>
            </w:r>
            <w:r w:rsidRPr="000C6F9C">
              <w:rPr>
                <w:lang w:val="fr-CA"/>
              </w:rPr>
              <w:br/>
            </w:r>
          </w:p>
          <w:p w:rsidR="000967CF" w:rsidRPr="000C6F9C" w:rsidRDefault="000C6F9C">
            <w:pPr>
              <w:pStyle w:val="SCCLsocParty"/>
              <w:rPr>
                <w:lang w:val="fr-CA"/>
              </w:rPr>
            </w:pPr>
            <w:r w:rsidRPr="000C6F9C">
              <w:rPr>
                <w:lang w:val="fr-CA"/>
              </w:rPr>
              <w:t xml:space="preserve">Meridian </w:t>
            </w:r>
            <w:proofErr w:type="spellStart"/>
            <w:r w:rsidRPr="000C6F9C">
              <w:rPr>
                <w:lang w:val="fr-CA"/>
              </w:rPr>
              <w:t>Credit</w:t>
            </w:r>
            <w:proofErr w:type="spellEnd"/>
            <w:r w:rsidRPr="000C6F9C">
              <w:rPr>
                <w:lang w:val="fr-CA"/>
              </w:rPr>
              <w:t xml:space="preserve"> Union Ltd.</w:t>
            </w:r>
            <w:r w:rsidRPr="000C6F9C">
              <w:rPr>
                <w:lang w:val="fr-CA"/>
              </w:rPr>
              <w:br/>
            </w:r>
          </w:p>
          <w:p w:rsidR="000967CF" w:rsidRDefault="000C6F9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16D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6F9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C51739, 2011 ONCA 512</w:t>
            </w:r>
            <w:r w:rsidRPr="006E7BAE">
              <w:t xml:space="preserve">, dated </w:t>
            </w:r>
            <w:r>
              <w:t>July 12, 2011</w:t>
            </w:r>
            <w:r w:rsidR="000C6F9C">
              <w:t>,</w:t>
            </w:r>
            <w:r w:rsidRPr="006E7BAE">
              <w:t xml:space="preserve"> is</w:t>
            </w:r>
            <w:r w:rsidR="000C6F9C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6F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6F9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C6F9C">
              <w:rPr>
                <w:lang w:val="fr-CA"/>
              </w:rPr>
              <w:t>C51739, 2011 ONCA 512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6F9C">
              <w:rPr>
                <w:lang w:val="fr-CA"/>
              </w:rPr>
              <w:t>12 juillet 2011</w:t>
            </w:r>
            <w:r w:rsidRPr="006E7BAE">
              <w:rPr>
                <w:lang w:val="fr-CA"/>
              </w:rPr>
              <w:t>, est</w:t>
            </w:r>
            <w:r w:rsidR="000C6F9C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C6F9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67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67CF" w:rsidRPr="00417FB7">
      <w:rPr>
        <w:szCs w:val="24"/>
      </w:rPr>
      <w:fldChar w:fldCharType="separate"/>
    </w:r>
    <w:r w:rsidR="000C6F9C">
      <w:rPr>
        <w:noProof/>
        <w:szCs w:val="24"/>
      </w:rPr>
      <w:t>2</w:t>
    </w:r>
    <w:r w:rsidR="000967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67CF"/>
    <w:rsid w:val="000B4AA7"/>
    <w:rsid w:val="000B76FF"/>
    <w:rsid w:val="000C6F9C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16D2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69A7-311C-4FF0-922C-A87CBD2D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3</cp:revision>
  <cp:lastPrinted>2012-02-24T19:39:00Z</cp:lastPrinted>
  <dcterms:created xsi:type="dcterms:W3CDTF">2012-02-24T19:39:00Z</dcterms:created>
  <dcterms:modified xsi:type="dcterms:W3CDTF">2012-03-12T12:22:00Z</dcterms:modified>
</cp:coreProperties>
</file>