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24D92" w:rsidP="008262A3">
            <w:r>
              <w:t>March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24D92">
            <w:pPr>
              <w:rPr>
                <w:lang w:val="en-US"/>
              </w:rPr>
            </w:pPr>
            <w:r>
              <w:t>Le 1</w:t>
            </w:r>
            <w:r w:rsidR="00F24D92" w:rsidRPr="00F24D92">
              <w:rPr>
                <w:vertAlign w:val="superscript"/>
              </w:rPr>
              <w:t>er</w:t>
            </w:r>
            <w:r w:rsidR="00F24D92">
              <w:t xml:space="preserve">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717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4D92">
              <w:rPr>
                <w:lang w:val="fr-CA"/>
              </w:rPr>
              <w:t>Les juges LeBel, Abella et Cromwell</w:t>
            </w:r>
          </w:p>
        </w:tc>
      </w:tr>
      <w:tr w:rsidR="00C2612E" w:rsidRPr="00607173" w:rsidTr="00F47372">
        <w:tc>
          <w:tcPr>
            <w:tcW w:w="2269" w:type="pct"/>
          </w:tcPr>
          <w:p w:rsidR="00C2612E" w:rsidRPr="00F24D92" w:rsidRDefault="00C2612E" w:rsidP="008262A3">
            <w:pPr>
              <w:rPr>
                <w:lang w:val="fr-CA"/>
              </w:rPr>
            </w:pPr>
          </w:p>
          <w:p w:rsidR="00C2612E" w:rsidRPr="00F24D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24D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528DF" w:rsidRDefault="00A86483">
            <w:pPr>
              <w:pStyle w:val="SCCLsocPrefix"/>
            </w:pPr>
            <w:r>
              <w:t>BETWEEN:</w:t>
            </w:r>
            <w:r>
              <w:br/>
            </w:r>
          </w:p>
          <w:p w:rsidR="00F528DF" w:rsidRDefault="00A86483">
            <w:pPr>
              <w:pStyle w:val="SCCLsocParty"/>
            </w:pPr>
            <w:r>
              <w:t>Norman B. Lipson</w:t>
            </w:r>
            <w:r w:rsidR="00F24D92">
              <w:t xml:space="preserve"> and</w:t>
            </w:r>
            <w:r>
              <w:t xml:space="preserve"> </w:t>
            </w:r>
            <w:proofErr w:type="spellStart"/>
            <w:r>
              <w:t>Fogler</w:t>
            </w:r>
            <w:proofErr w:type="spellEnd"/>
            <w:r>
              <w:t xml:space="preserve"> </w:t>
            </w:r>
            <w:proofErr w:type="spellStart"/>
            <w:r>
              <w:t>Rubinoff</w:t>
            </w:r>
            <w:proofErr w:type="spellEnd"/>
            <w:r>
              <w:br/>
            </w:r>
          </w:p>
          <w:p w:rsidR="00F528DF" w:rsidRDefault="00A86483">
            <w:pPr>
              <w:pStyle w:val="SCCLsocPartyRole"/>
            </w:pPr>
            <w:r>
              <w:t>Applicants</w:t>
            </w:r>
            <w:r>
              <w:br/>
            </w:r>
          </w:p>
          <w:p w:rsidR="00F528DF" w:rsidRDefault="00A86483">
            <w:pPr>
              <w:pStyle w:val="SCCLsocVersus"/>
            </w:pPr>
            <w:r>
              <w:t>- and -</w:t>
            </w:r>
            <w:r>
              <w:br/>
            </w:r>
          </w:p>
          <w:p w:rsidR="00F528DF" w:rsidRDefault="00A86483">
            <w:pPr>
              <w:pStyle w:val="SCCLsocParty"/>
            </w:pPr>
            <w:r>
              <w:t>Gentra Canada Investments Inc.</w:t>
            </w:r>
            <w:r>
              <w:br/>
            </w:r>
          </w:p>
          <w:p w:rsidR="00F528DF" w:rsidRDefault="00A864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528DF" w:rsidRPr="00F24D92" w:rsidRDefault="00A86483">
            <w:pPr>
              <w:pStyle w:val="SCCLsocPrefix"/>
              <w:rPr>
                <w:lang w:val="fr-CA"/>
              </w:rPr>
            </w:pPr>
            <w:r w:rsidRPr="00F24D92">
              <w:rPr>
                <w:lang w:val="fr-CA"/>
              </w:rPr>
              <w:t>ENTRE :</w:t>
            </w:r>
            <w:r w:rsidRPr="00F24D92">
              <w:rPr>
                <w:lang w:val="fr-CA"/>
              </w:rPr>
              <w:br/>
            </w:r>
          </w:p>
          <w:p w:rsidR="00F528DF" w:rsidRPr="00F24D92" w:rsidRDefault="00F24D9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Norman B. </w:t>
            </w:r>
            <w:proofErr w:type="spellStart"/>
            <w:r>
              <w:rPr>
                <w:lang w:val="fr-CA"/>
              </w:rPr>
              <w:t>Lipson</w:t>
            </w:r>
            <w:proofErr w:type="spellEnd"/>
            <w:r>
              <w:rPr>
                <w:lang w:val="fr-CA"/>
              </w:rPr>
              <w:t xml:space="preserve"> et</w:t>
            </w:r>
            <w:r w:rsidR="00A86483" w:rsidRPr="00F24D92">
              <w:rPr>
                <w:lang w:val="fr-CA"/>
              </w:rPr>
              <w:t xml:space="preserve"> </w:t>
            </w:r>
            <w:proofErr w:type="spellStart"/>
            <w:r w:rsidR="00A86483" w:rsidRPr="00F24D92">
              <w:rPr>
                <w:lang w:val="fr-CA"/>
              </w:rPr>
              <w:t>Fogler</w:t>
            </w:r>
            <w:proofErr w:type="spellEnd"/>
            <w:r w:rsidR="00A86483" w:rsidRPr="00F24D92">
              <w:rPr>
                <w:lang w:val="fr-CA"/>
              </w:rPr>
              <w:t xml:space="preserve"> </w:t>
            </w:r>
            <w:proofErr w:type="spellStart"/>
            <w:r w:rsidR="00A86483" w:rsidRPr="00F24D92">
              <w:rPr>
                <w:lang w:val="fr-CA"/>
              </w:rPr>
              <w:t>Rubinoff</w:t>
            </w:r>
            <w:proofErr w:type="spellEnd"/>
            <w:r w:rsidR="00A86483" w:rsidRPr="00F24D92">
              <w:rPr>
                <w:lang w:val="fr-CA"/>
              </w:rPr>
              <w:br/>
            </w:r>
          </w:p>
          <w:p w:rsidR="00F528DF" w:rsidRPr="00F24D92" w:rsidRDefault="00A86483">
            <w:pPr>
              <w:pStyle w:val="SCCLsocPartyRole"/>
              <w:rPr>
                <w:lang w:val="fr-CA"/>
              </w:rPr>
            </w:pPr>
            <w:r w:rsidRPr="00F24D92">
              <w:rPr>
                <w:lang w:val="fr-CA"/>
              </w:rPr>
              <w:t>Demandeurs</w:t>
            </w:r>
            <w:r w:rsidRPr="00F24D92">
              <w:rPr>
                <w:lang w:val="fr-CA"/>
              </w:rPr>
              <w:br/>
            </w:r>
          </w:p>
          <w:p w:rsidR="00F528DF" w:rsidRPr="00F24D92" w:rsidRDefault="00A86483">
            <w:pPr>
              <w:pStyle w:val="SCCLsocVersus"/>
              <w:rPr>
                <w:lang w:val="fr-CA"/>
              </w:rPr>
            </w:pPr>
            <w:r w:rsidRPr="00F24D92">
              <w:rPr>
                <w:lang w:val="fr-CA"/>
              </w:rPr>
              <w:t>- et -</w:t>
            </w:r>
            <w:r w:rsidRPr="00F24D92">
              <w:rPr>
                <w:lang w:val="fr-CA"/>
              </w:rPr>
              <w:br/>
            </w:r>
          </w:p>
          <w:p w:rsidR="00F528DF" w:rsidRPr="00607173" w:rsidRDefault="00A86483">
            <w:pPr>
              <w:pStyle w:val="SCCLsocParty"/>
              <w:rPr>
                <w:lang w:val="fr-CA"/>
              </w:rPr>
            </w:pPr>
            <w:r w:rsidRPr="00607173">
              <w:rPr>
                <w:lang w:val="fr-CA"/>
              </w:rPr>
              <w:t>Gentra Canada Investments Inc.</w:t>
            </w:r>
            <w:r w:rsidRPr="00607173">
              <w:rPr>
                <w:lang w:val="fr-CA"/>
              </w:rPr>
              <w:br/>
            </w:r>
          </w:p>
          <w:p w:rsidR="00F528DF" w:rsidRDefault="00A86483" w:rsidP="00F24D9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717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24D9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C51903, 2011 ONCA 331</w:t>
            </w:r>
            <w:r w:rsidRPr="006E7BAE">
              <w:t xml:space="preserve">, dated </w:t>
            </w:r>
            <w:r>
              <w:t>April 29, 2011</w:t>
            </w:r>
            <w:r w:rsidR="00F24D92">
              <w:t>,</w:t>
            </w:r>
            <w:r w:rsidRPr="006E7BAE">
              <w:t xml:space="preserve"> is </w:t>
            </w:r>
            <w:r w:rsidR="00F24D9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24D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4D9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24D92">
              <w:rPr>
                <w:lang w:val="fr-CA"/>
              </w:rPr>
              <w:t>C51903, 2011 ONCA 331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4D92">
              <w:rPr>
                <w:lang w:val="fr-CA"/>
              </w:rPr>
              <w:t>29 avril 2011</w:t>
            </w:r>
            <w:r w:rsidRPr="006E7BAE">
              <w:rPr>
                <w:lang w:val="fr-CA"/>
              </w:rPr>
              <w:t xml:space="preserve">, est </w:t>
            </w:r>
            <w:r w:rsidR="00F24D9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24D9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24D9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8A" w:rsidRDefault="0008308A">
      <w:r>
        <w:separator/>
      </w:r>
    </w:p>
  </w:endnote>
  <w:endnote w:type="continuationSeparator" w:id="0">
    <w:p w:rsidR="0008308A" w:rsidRDefault="0008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8A" w:rsidRDefault="0008308A">
      <w:r>
        <w:separator/>
      </w:r>
    </w:p>
  </w:footnote>
  <w:footnote w:type="continuationSeparator" w:id="0">
    <w:p w:rsidR="0008308A" w:rsidRDefault="0008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04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04F9" w:rsidRPr="00417FB7">
      <w:rPr>
        <w:szCs w:val="24"/>
      </w:rPr>
      <w:fldChar w:fldCharType="separate"/>
    </w:r>
    <w:r w:rsidR="00F24D92">
      <w:rPr>
        <w:noProof/>
        <w:szCs w:val="24"/>
      </w:rPr>
      <w:t>4</w:t>
    </w:r>
    <w:r w:rsidR="004704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308A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04F9"/>
    <w:rsid w:val="004943CF"/>
    <w:rsid w:val="004956DA"/>
    <w:rsid w:val="004D4658"/>
    <w:rsid w:val="00563E2C"/>
    <w:rsid w:val="00587869"/>
    <w:rsid w:val="0060717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648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4D92"/>
    <w:rsid w:val="00F40FBF"/>
    <w:rsid w:val="00F47372"/>
    <w:rsid w:val="00F5034C"/>
    <w:rsid w:val="00F528DF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7A6E-2544-43EF-AFFB-E3CF1A3B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2012-01-10T16:04:00Z</dcterms:created>
  <dcterms:modified xsi:type="dcterms:W3CDTF">2012-03-05T14:40:00Z</dcterms:modified>
</cp:coreProperties>
</file>