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6553DA">
            <w:r>
              <w:t>Ju</w:t>
            </w:r>
            <w:r w:rsidR="006553DA">
              <w:t>ly</w:t>
            </w:r>
            <w:r>
              <w:t xml:space="preserve"> </w:t>
            </w:r>
            <w:r w:rsidR="006553DA">
              <w:t>1</w:t>
            </w:r>
            <w:r>
              <w:t>2, 2012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553DA">
            <w:pPr>
              <w:rPr>
                <w:lang w:val="en-US"/>
              </w:rPr>
            </w:pPr>
            <w:r>
              <w:t xml:space="preserve">Le </w:t>
            </w:r>
            <w:r w:rsidR="006553DA">
              <w:t>1</w:t>
            </w:r>
            <w:r>
              <w:t>2 jui</w:t>
            </w:r>
            <w:r w:rsidR="006553DA">
              <w:t>llet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719A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553DA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F719AF" w:rsidTr="00F47372">
        <w:tc>
          <w:tcPr>
            <w:tcW w:w="2269" w:type="pct"/>
          </w:tcPr>
          <w:p w:rsidR="00C2612E" w:rsidRPr="006553DA" w:rsidRDefault="00C2612E" w:rsidP="008262A3">
            <w:pPr>
              <w:rPr>
                <w:lang w:val="fr-CA"/>
              </w:rPr>
            </w:pPr>
          </w:p>
          <w:p w:rsidR="00C2612E" w:rsidRPr="006553D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553D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179DA" w:rsidRDefault="0095014D">
            <w:pPr>
              <w:pStyle w:val="SCCLsocPrefix"/>
            </w:pPr>
            <w:r>
              <w:t>BETWEEN:</w:t>
            </w:r>
            <w:r>
              <w:br/>
            </w:r>
          </w:p>
          <w:p w:rsidR="002179DA" w:rsidRDefault="0095014D">
            <w:pPr>
              <w:pStyle w:val="SCCLsocParty"/>
            </w:pPr>
            <w:r>
              <w:t>Sinopec Shanghai Engineering Company Ltd.</w:t>
            </w:r>
            <w:r>
              <w:br/>
            </w:r>
          </w:p>
          <w:p w:rsidR="002179DA" w:rsidRDefault="0095014D">
            <w:pPr>
              <w:pStyle w:val="SCCLsocPartyRole"/>
            </w:pPr>
            <w:r>
              <w:t>Applicant</w:t>
            </w:r>
            <w:r>
              <w:br/>
            </w:r>
          </w:p>
          <w:p w:rsidR="002179DA" w:rsidRDefault="0095014D">
            <w:pPr>
              <w:pStyle w:val="SCCLsocVersus"/>
            </w:pPr>
            <w:r>
              <w:t>- and -</w:t>
            </w:r>
            <w:r>
              <w:br/>
            </w:r>
          </w:p>
          <w:p w:rsidR="002179DA" w:rsidRDefault="0095014D">
            <w:pPr>
              <w:pStyle w:val="SCCLsocParty"/>
            </w:pPr>
            <w:r>
              <w:t>Her Majesty the Queen in Right of Alberta</w:t>
            </w:r>
            <w:r>
              <w:br/>
            </w:r>
          </w:p>
          <w:p w:rsidR="002179DA" w:rsidRDefault="0095014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179DA" w:rsidRDefault="0095014D">
            <w:pPr>
              <w:pStyle w:val="SCCLsocPrefix"/>
            </w:pPr>
            <w:r>
              <w:t>ENTRE :</w:t>
            </w:r>
            <w:r>
              <w:br/>
            </w:r>
          </w:p>
          <w:p w:rsidR="002179DA" w:rsidRDefault="0095014D">
            <w:pPr>
              <w:pStyle w:val="SCCLsocParty"/>
            </w:pPr>
            <w:r>
              <w:t>Sinopec Shanghai Engineering Company Ltd.</w:t>
            </w:r>
            <w:r>
              <w:br/>
            </w:r>
          </w:p>
          <w:p w:rsidR="002179DA" w:rsidRPr="006553DA" w:rsidRDefault="0095014D">
            <w:pPr>
              <w:pStyle w:val="SCCLsocPartyRole"/>
              <w:rPr>
                <w:lang w:val="fr-CA"/>
              </w:rPr>
            </w:pPr>
            <w:r w:rsidRPr="006553DA">
              <w:rPr>
                <w:lang w:val="fr-CA"/>
              </w:rPr>
              <w:t>Demand</w:t>
            </w:r>
            <w:r w:rsidR="009D7E54">
              <w:rPr>
                <w:lang w:val="fr-CA"/>
              </w:rPr>
              <w:t>e</w:t>
            </w:r>
            <w:r w:rsidR="00B100AD">
              <w:rPr>
                <w:lang w:val="fr-CA"/>
              </w:rPr>
              <w:t>resse</w:t>
            </w:r>
            <w:r w:rsidRPr="006553DA">
              <w:rPr>
                <w:lang w:val="fr-CA"/>
              </w:rPr>
              <w:br/>
            </w:r>
          </w:p>
          <w:p w:rsidR="002179DA" w:rsidRPr="006553DA" w:rsidRDefault="0095014D">
            <w:pPr>
              <w:pStyle w:val="SCCLsocVersus"/>
              <w:rPr>
                <w:lang w:val="fr-CA"/>
              </w:rPr>
            </w:pPr>
            <w:r w:rsidRPr="006553DA">
              <w:rPr>
                <w:lang w:val="fr-CA"/>
              </w:rPr>
              <w:t>- et -</w:t>
            </w:r>
            <w:r w:rsidRPr="006553DA">
              <w:rPr>
                <w:lang w:val="fr-CA"/>
              </w:rPr>
              <w:br/>
            </w:r>
          </w:p>
          <w:p w:rsidR="002179DA" w:rsidRPr="006553DA" w:rsidRDefault="0095014D">
            <w:pPr>
              <w:pStyle w:val="SCCLsocParty"/>
              <w:rPr>
                <w:lang w:val="fr-CA"/>
              </w:rPr>
            </w:pPr>
            <w:r w:rsidRPr="006553DA">
              <w:rPr>
                <w:lang w:val="fr-CA"/>
              </w:rPr>
              <w:t>Sa Majesté la Reine du chef de l</w:t>
            </w:r>
            <w:r w:rsidR="00B932F4">
              <w:rPr>
                <w:lang w:val="fr-CA"/>
              </w:rPr>
              <w:t>’</w:t>
            </w:r>
            <w:r w:rsidRPr="006553DA">
              <w:rPr>
                <w:lang w:val="fr-CA"/>
              </w:rPr>
              <w:t>Alberta</w:t>
            </w:r>
            <w:r w:rsidRPr="006553DA">
              <w:rPr>
                <w:lang w:val="fr-CA"/>
              </w:rPr>
              <w:br/>
            </w:r>
          </w:p>
          <w:p w:rsidR="002179DA" w:rsidRDefault="0095014D" w:rsidP="00B932F4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719A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932F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1103-0106-A, 2011 ABCA 331</w:t>
            </w:r>
            <w:r w:rsidRPr="006E7BAE">
              <w:t xml:space="preserve">, dated </w:t>
            </w:r>
            <w:r>
              <w:t>November 23, 2011</w:t>
            </w:r>
            <w:r w:rsidR="00B932F4">
              <w:t>,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932F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033C33">
              <w:rPr>
                <w:lang w:val="fr-CA"/>
              </w:rPr>
              <w:t>Cour d’</w:t>
            </w:r>
            <w:r w:rsidRPr="006553DA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6553DA">
              <w:rPr>
                <w:lang w:val="fr-CA"/>
              </w:rPr>
              <w:t>1103-0106-A, 2011 ABCA 331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553DA">
              <w:rPr>
                <w:lang w:val="fr-CA"/>
              </w:rPr>
              <w:t>23 novembre 2011</w:t>
            </w:r>
            <w:r w:rsidRPr="006E7BAE">
              <w:rPr>
                <w:lang w:val="fr-CA"/>
              </w:rPr>
              <w:t>, est</w:t>
            </w:r>
            <w:r w:rsidR="00B932F4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14129F" w:rsidRDefault="0014129F" w:rsidP="00417FB7">
      <w:pPr>
        <w:jc w:val="center"/>
        <w:rPr>
          <w:lang w:val="fr-CA"/>
        </w:rPr>
      </w:pPr>
    </w:p>
    <w:p w:rsidR="0014129F" w:rsidRPr="00D83B8C" w:rsidRDefault="0014129F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14129F">
      <w:headerReference w:type="default" r:id="rId8"/>
      <w:pgSz w:w="12240" w:h="15840"/>
      <w:pgMar w:top="1440" w:right="1440" w:bottom="0" w:left="1440" w:header="1440" w:footer="2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A1E4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A1E40" w:rsidRPr="00417FB7">
      <w:rPr>
        <w:szCs w:val="24"/>
      </w:rPr>
      <w:fldChar w:fldCharType="separate"/>
    </w:r>
    <w:r w:rsidR="0014129F">
      <w:rPr>
        <w:noProof/>
        <w:szCs w:val="24"/>
      </w:rPr>
      <w:t>2</w:t>
    </w:r>
    <w:r w:rsidR="005A1E4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3C33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129F"/>
    <w:rsid w:val="0016666F"/>
    <w:rsid w:val="00167C15"/>
    <w:rsid w:val="001D0116"/>
    <w:rsid w:val="001D4323"/>
    <w:rsid w:val="00203642"/>
    <w:rsid w:val="002179DA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A1E40"/>
    <w:rsid w:val="005A797B"/>
    <w:rsid w:val="00612913"/>
    <w:rsid w:val="00614908"/>
    <w:rsid w:val="00650109"/>
    <w:rsid w:val="006553DA"/>
    <w:rsid w:val="0066368B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014D"/>
    <w:rsid w:val="00951EF6"/>
    <w:rsid w:val="0096638C"/>
    <w:rsid w:val="00971A08"/>
    <w:rsid w:val="009D45DF"/>
    <w:rsid w:val="009D7E54"/>
    <w:rsid w:val="009E0F71"/>
    <w:rsid w:val="009E7A46"/>
    <w:rsid w:val="009F436C"/>
    <w:rsid w:val="00A03153"/>
    <w:rsid w:val="00A06D50"/>
    <w:rsid w:val="00A103E3"/>
    <w:rsid w:val="00A252FA"/>
    <w:rsid w:val="00AB5E22"/>
    <w:rsid w:val="00AE2077"/>
    <w:rsid w:val="00B100AD"/>
    <w:rsid w:val="00B158E3"/>
    <w:rsid w:val="00B408F8"/>
    <w:rsid w:val="00B5078E"/>
    <w:rsid w:val="00B60EDC"/>
    <w:rsid w:val="00B932F4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19A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C9B4-A48B-48F6-B8EE-CA7B3B3A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9</cp:revision>
  <dcterms:created xsi:type="dcterms:W3CDTF">2012-06-22T19:40:00Z</dcterms:created>
  <dcterms:modified xsi:type="dcterms:W3CDTF">2012-07-16T17:03:00Z</dcterms:modified>
</cp:coreProperties>
</file>