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34560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A5624">
            <w:r>
              <w:t xml:space="preserve">Le </w:t>
            </w:r>
            <w:r w:rsidR="009A5624">
              <w:t>12</w:t>
            </w:r>
            <w:r>
              <w:t xml:space="preserve"> jui</w:t>
            </w:r>
            <w:r w:rsidR="009A5624">
              <w:t>llet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9A5624">
            <w:pPr>
              <w:rPr>
                <w:lang w:val="en-CA"/>
              </w:rPr>
            </w:pPr>
            <w:r>
              <w:t>Ju</w:t>
            </w:r>
            <w:r w:rsidR="009A5624">
              <w:t>ly</w:t>
            </w:r>
            <w:r>
              <w:t xml:space="preserve"> </w:t>
            </w:r>
            <w:r w:rsidR="009A5624">
              <w:t>12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3775F" w:rsidTr="00F47372">
        <w:tc>
          <w:tcPr>
            <w:tcW w:w="2269" w:type="pct"/>
          </w:tcPr>
          <w:p w:rsidR="00417FB7" w:rsidRPr="001E26DB" w:rsidRDefault="00417FB7" w:rsidP="009A5624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A5624">
              <w:rPr>
                <w:lang w:val="en-US"/>
              </w:rPr>
              <w:t>LeBel, Abella and Cromwell JJ.</w:t>
            </w:r>
          </w:p>
        </w:tc>
      </w:tr>
      <w:tr w:rsidR="00C2612E" w:rsidRPr="00C3775F" w:rsidTr="00F47372">
        <w:tc>
          <w:tcPr>
            <w:tcW w:w="2269" w:type="pct"/>
          </w:tcPr>
          <w:p w:rsidR="00C2612E" w:rsidRPr="009A5624" w:rsidRDefault="00C2612E" w:rsidP="008262A3">
            <w:pPr>
              <w:rPr>
                <w:lang w:val="en-US"/>
              </w:rPr>
            </w:pPr>
          </w:p>
          <w:p w:rsidR="00C2612E" w:rsidRPr="009A562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A562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225B3" w:rsidRDefault="00E25CA9">
            <w:pPr>
              <w:pStyle w:val="SCCLsocPrefix"/>
            </w:pPr>
            <w:r>
              <w:t>ENTRE :</w:t>
            </w:r>
            <w:r>
              <w:br/>
            </w:r>
          </w:p>
          <w:p w:rsidR="003225B3" w:rsidRDefault="00E25CA9">
            <w:pPr>
              <w:pStyle w:val="SCCLsocParty"/>
            </w:pPr>
            <w:r>
              <w:t>Wilfredo Lorenzo Lopez</w:t>
            </w:r>
            <w:r>
              <w:br/>
            </w:r>
          </w:p>
          <w:p w:rsidR="003225B3" w:rsidRDefault="00E25CA9">
            <w:pPr>
              <w:pStyle w:val="SCCLsocPartyRole"/>
            </w:pPr>
            <w:r>
              <w:t>Demandeur</w:t>
            </w:r>
            <w:r>
              <w:br/>
            </w:r>
          </w:p>
          <w:p w:rsidR="003225B3" w:rsidRDefault="00E25CA9">
            <w:pPr>
              <w:pStyle w:val="SCCLsocVersus"/>
            </w:pPr>
            <w:r>
              <w:t>- et -</w:t>
            </w:r>
            <w:r>
              <w:br/>
            </w:r>
          </w:p>
          <w:p w:rsidR="003225B3" w:rsidRDefault="00E25CA9">
            <w:pPr>
              <w:pStyle w:val="SCCLsocParty"/>
            </w:pPr>
            <w:r>
              <w:t xml:space="preserve">Procureur général du </w:t>
            </w:r>
            <w:r w:rsidR="009A5624">
              <w:t>Canada, au nom des États-Unis d’</w:t>
            </w:r>
            <w:r>
              <w:t>Amérique</w:t>
            </w:r>
            <w:r>
              <w:br/>
            </w:r>
          </w:p>
          <w:p w:rsidR="003225B3" w:rsidRDefault="00E25CA9" w:rsidP="009A5624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225B3" w:rsidRPr="009A5624" w:rsidRDefault="00E25CA9">
            <w:pPr>
              <w:pStyle w:val="SCCLsocPrefix"/>
              <w:rPr>
                <w:lang w:val="en-US"/>
              </w:rPr>
            </w:pPr>
            <w:r w:rsidRPr="009A5624">
              <w:rPr>
                <w:lang w:val="en-US"/>
              </w:rPr>
              <w:t>BETWEEN:</w:t>
            </w:r>
            <w:r w:rsidRPr="009A5624">
              <w:rPr>
                <w:lang w:val="en-US"/>
              </w:rPr>
              <w:br/>
            </w:r>
          </w:p>
          <w:p w:rsidR="003225B3" w:rsidRPr="009A5624" w:rsidRDefault="00E25CA9">
            <w:pPr>
              <w:pStyle w:val="SCCLsocParty"/>
              <w:rPr>
                <w:lang w:val="en-US"/>
              </w:rPr>
            </w:pPr>
            <w:proofErr w:type="spellStart"/>
            <w:r w:rsidRPr="009A5624">
              <w:rPr>
                <w:lang w:val="en-US"/>
              </w:rPr>
              <w:t>Wilfredo</w:t>
            </w:r>
            <w:proofErr w:type="spellEnd"/>
            <w:r w:rsidRPr="009A5624">
              <w:rPr>
                <w:lang w:val="en-US"/>
              </w:rPr>
              <w:t xml:space="preserve"> Lorenzo Lopez</w:t>
            </w:r>
            <w:r w:rsidRPr="009A5624">
              <w:rPr>
                <w:lang w:val="en-US"/>
              </w:rPr>
              <w:br/>
            </w:r>
          </w:p>
          <w:p w:rsidR="003225B3" w:rsidRPr="009A5624" w:rsidRDefault="00E25CA9">
            <w:pPr>
              <w:pStyle w:val="SCCLsocPartyRole"/>
              <w:rPr>
                <w:lang w:val="en-US"/>
              </w:rPr>
            </w:pPr>
            <w:r w:rsidRPr="009A5624">
              <w:rPr>
                <w:lang w:val="en-US"/>
              </w:rPr>
              <w:t>Applicant</w:t>
            </w:r>
            <w:r w:rsidRPr="009A5624">
              <w:rPr>
                <w:lang w:val="en-US"/>
              </w:rPr>
              <w:br/>
            </w:r>
          </w:p>
          <w:p w:rsidR="003225B3" w:rsidRPr="009A5624" w:rsidRDefault="00E25CA9">
            <w:pPr>
              <w:pStyle w:val="SCCLsocVersus"/>
              <w:rPr>
                <w:lang w:val="en-US"/>
              </w:rPr>
            </w:pPr>
            <w:r w:rsidRPr="009A5624">
              <w:rPr>
                <w:lang w:val="en-US"/>
              </w:rPr>
              <w:t>- and -</w:t>
            </w:r>
            <w:r w:rsidRPr="009A5624">
              <w:rPr>
                <w:lang w:val="en-US"/>
              </w:rPr>
              <w:br/>
            </w:r>
          </w:p>
          <w:p w:rsidR="003225B3" w:rsidRPr="009A5624" w:rsidRDefault="00E25CA9">
            <w:pPr>
              <w:pStyle w:val="SCCLsocParty"/>
              <w:rPr>
                <w:lang w:val="en-US"/>
              </w:rPr>
            </w:pPr>
            <w:r w:rsidRPr="009A5624">
              <w:rPr>
                <w:lang w:val="en-US"/>
              </w:rPr>
              <w:t>Attorney General of Canada on behalf of the United States of America</w:t>
            </w:r>
            <w:r w:rsidRPr="009A5624">
              <w:rPr>
                <w:lang w:val="en-US"/>
              </w:rPr>
              <w:br/>
            </w:r>
          </w:p>
          <w:p w:rsidR="003225B3" w:rsidRDefault="00E25CA9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3775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90263F" w:rsidP="00294AC7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94AC7">
              <w:t>500-10-004797-104</w:t>
            </w:r>
            <w:r w:rsidR="00294AC7" w:rsidRPr="001E26DB">
              <w:t xml:space="preserve">, </w:t>
            </w:r>
            <w:r w:rsidR="0027081E">
              <w:t xml:space="preserve">2011 QCCA 2083, </w:t>
            </w:r>
            <w:r w:rsidR="0027081E" w:rsidRPr="001E26DB">
              <w:t xml:space="preserve">daté du </w:t>
            </w:r>
            <w:r w:rsidR="0027081E">
              <w:t>9 novembre 2011</w:t>
            </w:r>
            <w:r w:rsidR="0027081E" w:rsidRPr="001E26DB">
              <w:t xml:space="preserve">, est </w:t>
            </w:r>
            <w:r w:rsidR="00294AC7"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85521" w:rsidP="00294AC7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9A5624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94AC7" w:rsidRPr="009A5624">
              <w:rPr>
                <w:lang w:val="en-US"/>
              </w:rPr>
              <w:t>500-10-004797-104</w:t>
            </w:r>
            <w:r w:rsidR="00294AC7" w:rsidRPr="001E26DB">
              <w:rPr>
                <w:lang w:val="en-CA"/>
              </w:rPr>
              <w:t xml:space="preserve">, </w:t>
            </w:r>
            <w:r w:rsidR="0027081E" w:rsidRPr="009A5624">
              <w:rPr>
                <w:lang w:val="en-US"/>
              </w:rPr>
              <w:t xml:space="preserve">2011 QCCA 2083,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9A5624">
              <w:rPr>
                <w:lang w:val="en-US"/>
              </w:rPr>
              <w:t>November 9, 2011</w:t>
            </w:r>
            <w:r w:rsidR="00294AC7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294AC7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655333" w:rsidRDefault="00655333" w:rsidP="00655333">
      <w:pPr>
        <w:jc w:val="center"/>
        <w:rPr>
          <w:lang w:val="en-US"/>
        </w:rPr>
      </w:pPr>
    </w:p>
    <w:p w:rsidR="00294AC7" w:rsidRPr="009A5624" w:rsidRDefault="00294AC7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94AC7">
      <w:pPr>
        <w:jc w:val="center"/>
        <w:rPr>
          <w:lang w:val="en-US"/>
        </w:rPr>
      </w:pPr>
      <w:proofErr w:type="gramStart"/>
      <w:r w:rsidRPr="009A5624">
        <w:rPr>
          <w:lang w:val="en-US"/>
        </w:rPr>
        <w:t>J.S.C.C.</w:t>
      </w:r>
      <w:proofErr w:type="gramEnd"/>
      <w:r w:rsidR="00294AC7" w:rsidRPr="002C29B6">
        <w:rPr>
          <w:lang w:val="en-US"/>
        </w:rPr>
        <w:t xml:space="preserve"> </w:t>
      </w:r>
    </w:p>
    <w:sectPr w:rsidR="009F436C" w:rsidRPr="002C29B6" w:rsidSect="00294AC7">
      <w:headerReference w:type="default" r:id="rId8"/>
      <w:pgSz w:w="12240" w:h="15840"/>
      <w:pgMar w:top="1440" w:right="1440" w:bottom="45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A149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A1495" w:rsidRPr="00417FB7">
      <w:rPr>
        <w:szCs w:val="24"/>
      </w:rPr>
      <w:fldChar w:fldCharType="separate"/>
    </w:r>
    <w:r w:rsidR="00294AC7">
      <w:rPr>
        <w:noProof/>
        <w:szCs w:val="24"/>
      </w:rPr>
      <w:t>3</w:t>
    </w:r>
    <w:r w:rsidR="00EA149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34560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85521"/>
    <w:rsid w:val="00294AC7"/>
    <w:rsid w:val="002B5FA6"/>
    <w:rsid w:val="002C29B6"/>
    <w:rsid w:val="0031097F"/>
    <w:rsid w:val="0031165C"/>
    <w:rsid w:val="00311ACE"/>
    <w:rsid w:val="003225B3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263F"/>
    <w:rsid w:val="00951EF6"/>
    <w:rsid w:val="0096638C"/>
    <w:rsid w:val="00971A08"/>
    <w:rsid w:val="00995343"/>
    <w:rsid w:val="009A5624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3775F"/>
    <w:rsid w:val="00C609B7"/>
    <w:rsid w:val="00CF2E5D"/>
    <w:rsid w:val="00D26BFF"/>
    <w:rsid w:val="00D42339"/>
    <w:rsid w:val="00D61AC2"/>
    <w:rsid w:val="00D652D6"/>
    <w:rsid w:val="00DE063A"/>
    <w:rsid w:val="00E12A51"/>
    <w:rsid w:val="00E25CA9"/>
    <w:rsid w:val="00E777AD"/>
    <w:rsid w:val="00E81C0B"/>
    <w:rsid w:val="00EA1495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9502-AA6E-4B0D-991A-20CC16D5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7</cp:revision>
  <dcterms:created xsi:type="dcterms:W3CDTF">2012-05-31T17:09:00Z</dcterms:created>
  <dcterms:modified xsi:type="dcterms:W3CDTF">2012-07-16T17:04:00Z</dcterms:modified>
</cp:coreProperties>
</file>