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537C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537CE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3F0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37CE">
              <w:rPr>
                <w:lang w:val="fr-CA"/>
              </w:rPr>
              <w:t xml:space="preserve">La juge en chef McLachlin et les juges </w:t>
            </w:r>
            <w:proofErr w:type="spellStart"/>
            <w:r w:rsidRPr="009537CE">
              <w:rPr>
                <w:lang w:val="fr-CA"/>
              </w:rPr>
              <w:t>Rothstein</w:t>
            </w:r>
            <w:proofErr w:type="spellEnd"/>
            <w:r w:rsidRPr="009537CE">
              <w:rPr>
                <w:lang w:val="fr-CA"/>
              </w:rPr>
              <w:t xml:space="preserve"> et </w:t>
            </w:r>
            <w:proofErr w:type="spellStart"/>
            <w:r w:rsidRPr="009537CE">
              <w:rPr>
                <w:lang w:val="fr-CA"/>
              </w:rPr>
              <w:t>Moldaver</w:t>
            </w:r>
            <w:proofErr w:type="spellEnd"/>
          </w:p>
        </w:tc>
      </w:tr>
      <w:tr w:rsidR="00C2612E" w:rsidRPr="00173F00" w:rsidTr="00F47372">
        <w:tc>
          <w:tcPr>
            <w:tcW w:w="2269" w:type="pct"/>
          </w:tcPr>
          <w:p w:rsidR="00C2612E" w:rsidRPr="009537CE" w:rsidRDefault="00C2612E" w:rsidP="008262A3">
            <w:pPr>
              <w:rPr>
                <w:lang w:val="fr-CA"/>
              </w:rPr>
            </w:pPr>
          </w:p>
          <w:p w:rsidR="00C2612E" w:rsidRPr="009537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537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32A30" w:rsidRDefault="009537CE">
            <w:pPr>
              <w:pStyle w:val="SCCLsocPrefix"/>
            </w:pPr>
            <w:r>
              <w:t>BETWEEN:</w:t>
            </w:r>
            <w:r>
              <w:br/>
            </w:r>
          </w:p>
          <w:p w:rsidR="00F32A30" w:rsidRDefault="009537CE">
            <w:pPr>
              <w:pStyle w:val="SCCLsocParty"/>
            </w:pPr>
            <w:r>
              <w:t>Parvez Ahmed</w:t>
            </w:r>
            <w:r>
              <w:br/>
            </w:r>
          </w:p>
          <w:p w:rsidR="00F32A30" w:rsidRDefault="009537CE">
            <w:pPr>
              <w:pStyle w:val="SCCLsocPartyRole"/>
            </w:pPr>
            <w:r>
              <w:t>Applicant</w:t>
            </w:r>
            <w:r>
              <w:br/>
            </w:r>
          </w:p>
          <w:p w:rsidR="00F32A30" w:rsidRDefault="009537CE">
            <w:pPr>
              <w:pStyle w:val="SCCLsocVersus"/>
            </w:pPr>
            <w:r>
              <w:t>- and -</w:t>
            </w:r>
            <w:r>
              <w:br/>
            </w:r>
          </w:p>
          <w:p w:rsidR="00F32A30" w:rsidRDefault="009537CE">
            <w:pPr>
              <w:pStyle w:val="SCCLsocParty"/>
            </w:pPr>
            <w:r>
              <w:t>Sheldon Pinx, Q.C. operating as Pinx &amp; Co. and the said Sheldon Pinx</w:t>
            </w:r>
            <w:r>
              <w:br/>
            </w:r>
          </w:p>
          <w:p w:rsidR="00F32A30" w:rsidRDefault="009537CE">
            <w:pPr>
              <w:pStyle w:val="SCCLsocPartyRole"/>
            </w:pPr>
            <w:r>
              <w:t>Respondent</w:t>
            </w:r>
            <w:r w:rsidR="006A281C">
              <w:t>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2A30" w:rsidRPr="009537CE" w:rsidRDefault="009537CE">
            <w:pPr>
              <w:pStyle w:val="SCCLsocPrefix"/>
              <w:rPr>
                <w:lang w:val="fr-CA"/>
              </w:rPr>
            </w:pPr>
            <w:r w:rsidRPr="009537CE">
              <w:rPr>
                <w:lang w:val="fr-CA"/>
              </w:rPr>
              <w:t>ENTRE :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Party"/>
              <w:rPr>
                <w:lang w:val="fr-CA"/>
              </w:rPr>
            </w:pPr>
            <w:proofErr w:type="spellStart"/>
            <w:r w:rsidRPr="009537CE">
              <w:rPr>
                <w:lang w:val="fr-CA"/>
              </w:rPr>
              <w:t>Parvez</w:t>
            </w:r>
            <w:proofErr w:type="spellEnd"/>
            <w:r w:rsidRPr="009537CE">
              <w:rPr>
                <w:lang w:val="fr-CA"/>
              </w:rPr>
              <w:t xml:space="preserve"> Ahmed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Versus"/>
              <w:rPr>
                <w:lang w:val="fr-CA"/>
              </w:rPr>
            </w:pPr>
            <w:r w:rsidRPr="009537CE">
              <w:rPr>
                <w:lang w:val="fr-CA"/>
              </w:rPr>
              <w:t>- et -</w:t>
            </w:r>
            <w:r w:rsidRPr="009537CE">
              <w:rPr>
                <w:lang w:val="fr-CA"/>
              </w:rPr>
              <w:br/>
            </w:r>
          </w:p>
          <w:p w:rsidR="00F32A30" w:rsidRPr="009537CE" w:rsidRDefault="009537CE">
            <w:pPr>
              <w:pStyle w:val="SCCLsocParty"/>
              <w:rPr>
                <w:lang w:val="fr-CA"/>
              </w:rPr>
            </w:pPr>
            <w:r w:rsidRPr="009537CE">
              <w:rPr>
                <w:lang w:val="fr-CA"/>
              </w:rPr>
              <w:t xml:space="preserve">Sheldon </w:t>
            </w:r>
            <w:proofErr w:type="spellStart"/>
            <w:r w:rsidRPr="009537CE">
              <w:rPr>
                <w:lang w:val="fr-CA"/>
              </w:rPr>
              <w:t>Pinx</w:t>
            </w:r>
            <w:proofErr w:type="spellEnd"/>
            <w:r w:rsidRPr="009537CE">
              <w:rPr>
                <w:lang w:val="fr-CA"/>
              </w:rPr>
              <w:t xml:space="preserve">, </w:t>
            </w:r>
            <w:proofErr w:type="spellStart"/>
            <w:r w:rsidRPr="009537CE">
              <w:rPr>
                <w:lang w:val="fr-CA"/>
              </w:rPr>
              <w:t>c.r</w:t>
            </w:r>
            <w:proofErr w:type="spellEnd"/>
            <w:r w:rsidRPr="009537CE">
              <w:rPr>
                <w:lang w:val="fr-CA"/>
              </w:rPr>
              <w:t xml:space="preserve">. connu sous la raison sociale </w:t>
            </w:r>
            <w:proofErr w:type="spellStart"/>
            <w:r w:rsidRPr="009537CE">
              <w:rPr>
                <w:lang w:val="fr-CA"/>
              </w:rPr>
              <w:t>Pinx</w:t>
            </w:r>
            <w:proofErr w:type="spellEnd"/>
            <w:r w:rsidRPr="009537CE">
              <w:rPr>
                <w:lang w:val="fr-CA"/>
              </w:rPr>
              <w:t xml:space="preserve"> &amp; Co. et ledit Sheldon </w:t>
            </w:r>
            <w:proofErr w:type="spellStart"/>
            <w:r w:rsidRPr="009537CE">
              <w:rPr>
                <w:lang w:val="fr-CA"/>
              </w:rPr>
              <w:t>Pinx</w:t>
            </w:r>
            <w:proofErr w:type="spellEnd"/>
            <w:r w:rsidRPr="009537CE">
              <w:rPr>
                <w:lang w:val="fr-CA"/>
              </w:rPr>
              <w:br/>
            </w:r>
          </w:p>
          <w:p w:rsidR="00F32A30" w:rsidRDefault="009537CE">
            <w:pPr>
              <w:pStyle w:val="SCCLsocPartyRole"/>
            </w:pPr>
            <w:proofErr w:type="spellStart"/>
            <w:r>
              <w:t>Intimé</w:t>
            </w:r>
            <w:r w:rsidR="006A281C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3F0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37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11-30-07675, 2012 MBCA 14</w:t>
            </w:r>
            <w:r w:rsidRPr="006E7BAE">
              <w:t xml:space="preserve">, dated </w:t>
            </w:r>
            <w:r>
              <w:t>February 13, 2012</w:t>
            </w:r>
            <w:r w:rsidR="00D722C2">
              <w:t>,</w:t>
            </w:r>
            <w:r w:rsidR="009537CE">
              <w:t xml:space="preserve"> is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537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37CE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9537CE">
              <w:rPr>
                <w:lang w:val="fr-CA"/>
              </w:rPr>
              <w:t>AI 11-30-07675, 2012 MBCA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37CE">
              <w:rPr>
                <w:lang w:val="fr-CA"/>
              </w:rPr>
              <w:t>13 février 2012</w:t>
            </w:r>
            <w:r w:rsidRPr="006E7BAE">
              <w:rPr>
                <w:lang w:val="fr-CA"/>
              </w:rPr>
              <w:t xml:space="preserve">, est </w:t>
            </w:r>
            <w:r w:rsidR="009537C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537C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4C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4C72" w:rsidRPr="00417FB7">
      <w:rPr>
        <w:szCs w:val="24"/>
      </w:rPr>
      <w:fldChar w:fldCharType="separate"/>
    </w:r>
    <w:r w:rsidR="009537CE">
      <w:rPr>
        <w:noProof/>
        <w:szCs w:val="24"/>
      </w:rPr>
      <w:t>2</w:t>
    </w:r>
    <w:r w:rsidR="00204C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3F00"/>
    <w:rsid w:val="001D0116"/>
    <w:rsid w:val="001D4323"/>
    <w:rsid w:val="00203642"/>
    <w:rsid w:val="00204C7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281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7CE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722C2"/>
    <w:rsid w:val="00D83B8C"/>
    <w:rsid w:val="00DB48F3"/>
    <w:rsid w:val="00E12A51"/>
    <w:rsid w:val="00E777AD"/>
    <w:rsid w:val="00EA4B61"/>
    <w:rsid w:val="00EE2A6C"/>
    <w:rsid w:val="00EF6754"/>
    <w:rsid w:val="00F06BF6"/>
    <w:rsid w:val="00F1759D"/>
    <w:rsid w:val="00F20569"/>
    <w:rsid w:val="00F32A30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89F2-EE21-40E6-80C1-94F6CF5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2012-08-30T19:33:00Z</cp:lastPrinted>
  <dcterms:created xsi:type="dcterms:W3CDTF">2012-08-30T19:34:00Z</dcterms:created>
  <dcterms:modified xsi:type="dcterms:W3CDTF">2012-10-01T15:34:00Z</dcterms:modified>
</cp:coreProperties>
</file>