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33819</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356186" w:rsidP="008262A3">
            <w:r>
              <w:t>January 13, 2011</w:t>
            </w:r>
          </w:p>
        </w:tc>
        <w:tc>
          <w:tcPr>
            <w:tcW w:w="381" w:type="pct"/>
          </w:tcPr>
          <w:p w:rsidR="00417FB7" w:rsidRPr="006E7BAE" w:rsidRDefault="00417FB7" w:rsidP="00382FEC"/>
        </w:tc>
        <w:tc>
          <w:tcPr>
            <w:tcW w:w="2350" w:type="pct"/>
          </w:tcPr>
          <w:p w:rsidR="00417FB7" w:rsidRPr="006E7BAE" w:rsidRDefault="00356186" w:rsidP="00816B78">
            <w:pPr>
              <w:rPr>
                <w:lang w:val="fr-CA"/>
              </w:rPr>
            </w:pPr>
            <w:r>
              <w:t>Le 13 janvier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6E7BAE" w:rsidRDefault="00E12A51" w:rsidP="00816B78">
            <w:pPr>
              <w:rPr>
                <w:lang w:val="fr-CA"/>
              </w:rPr>
            </w:pPr>
          </w:p>
        </w:tc>
      </w:tr>
      <w:tr w:rsidR="00417FB7" w:rsidRPr="00CB53F5" w:rsidTr="00F47372">
        <w:tc>
          <w:tcPr>
            <w:tcW w:w="2269" w:type="pct"/>
          </w:tcPr>
          <w:p w:rsidR="00417FB7" w:rsidRPr="006E7BAE" w:rsidRDefault="00417FB7" w:rsidP="008262A3">
            <w:r w:rsidRPr="006E7BAE">
              <w:t xml:space="preserve">Coram:  </w:t>
            </w:r>
            <w:r>
              <w:t>McLachlin C.J. and Abella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275098">
              <w:rPr>
                <w:lang w:val="fr-CA"/>
              </w:rPr>
              <w:t>La juge en chef McLachlin et les juges Abella et Cromwell</w:t>
            </w:r>
          </w:p>
        </w:tc>
      </w:tr>
      <w:tr w:rsidR="00C2612E" w:rsidRPr="00CB53F5" w:rsidTr="00F47372">
        <w:tc>
          <w:tcPr>
            <w:tcW w:w="2269" w:type="pct"/>
          </w:tcPr>
          <w:p w:rsidR="00C2612E" w:rsidRPr="00275098" w:rsidRDefault="00C2612E" w:rsidP="008262A3">
            <w:pPr>
              <w:rPr>
                <w:lang w:val="fr-CA"/>
              </w:rPr>
            </w:pPr>
          </w:p>
        </w:tc>
        <w:tc>
          <w:tcPr>
            <w:tcW w:w="381" w:type="pct"/>
          </w:tcPr>
          <w:p w:rsidR="00C2612E" w:rsidRPr="00275098" w:rsidRDefault="00C2612E" w:rsidP="00382FEC">
            <w:pPr>
              <w:rPr>
                <w:lang w:val="fr-CA"/>
              </w:rPr>
            </w:pPr>
          </w:p>
        </w:tc>
        <w:tc>
          <w:tcPr>
            <w:tcW w:w="2350" w:type="pct"/>
          </w:tcPr>
          <w:p w:rsidR="00C2612E" w:rsidRPr="006E7BAE" w:rsidRDefault="00C2612E" w:rsidP="00382FEC">
            <w:pPr>
              <w:rPr>
                <w:lang w:val="fr-CA"/>
              </w:rPr>
            </w:pPr>
          </w:p>
        </w:tc>
      </w:tr>
      <w:tr w:rsidR="00824412" w:rsidRPr="00CB53F5" w:rsidTr="00F47372">
        <w:tc>
          <w:tcPr>
            <w:tcW w:w="2269" w:type="pct"/>
            <w:vAlign w:val="center"/>
          </w:tcPr>
          <w:p w:rsidR="00637269" w:rsidRPr="00C9685D" w:rsidRDefault="007A7D57">
            <w:pPr>
              <w:pStyle w:val="SCCLsocPrefix"/>
              <w:rPr>
                <w:lang w:val="fr-CA"/>
              </w:rPr>
            </w:pPr>
            <w:r w:rsidRPr="00C9685D">
              <w:rPr>
                <w:lang w:val="fr-CA"/>
              </w:rPr>
              <w:t>BETWEEN:</w:t>
            </w:r>
            <w:r w:rsidRPr="00C9685D">
              <w:rPr>
                <w:lang w:val="fr-CA"/>
              </w:rPr>
              <w:br/>
            </w:r>
          </w:p>
          <w:p w:rsidR="00637269" w:rsidRPr="00C9685D" w:rsidRDefault="00C9685D">
            <w:pPr>
              <w:pStyle w:val="SCCLsocParty"/>
              <w:rPr>
                <w:lang w:val="fr-CA"/>
              </w:rPr>
            </w:pPr>
            <w:r w:rsidRPr="00C9685D">
              <w:rPr>
                <w:lang w:val="fr-CA"/>
              </w:rPr>
              <w:t xml:space="preserve">Les éditions </w:t>
            </w:r>
            <w:proofErr w:type="spellStart"/>
            <w:r w:rsidRPr="00C9685D">
              <w:rPr>
                <w:lang w:val="fr-CA"/>
              </w:rPr>
              <w:t>Écosociété</w:t>
            </w:r>
            <w:proofErr w:type="spellEnd"/>
            <w:r w:rsidRPr="00C9685D">
              <w:rPr>
                <w:lang w:val="fr-CA"/>
              </w:rPr>
              <w:t xml:space="preserve"> I</w:t>
            </w:r>
            <w:r w:rsidR="007A7D57" w:rsidRPr="00C9685D">
              <w:rPr>
                <w:lang w:val="fr-CA"/>
              </w:rPr>
              <w:t xml:space="preserve">nc., Alain </w:t>
            </w:r>
            <w:proofErr w:type="spellStart"/>
            <w:r w:rsidR="007A7D57" w:rsidRPr="00C9685D">
              <w:rPr>
                <w:lang w:val="fr-CA"/>
              </w:rPr>
              <w:t>Deneault</w:t>
            </w:r>
            <w:proofErr w:type="spellEnd"/>
            <w:r w:rsidR="007A7D57" w:rsidRPr="00C9685D">
              <w:rPr>
                <w:lang w:val="fr-CA"/>
              </w:rPr>
              <w:t>, Delphine Abadie and William Sacher</w:t>
            </w:r>
            <w:r w:rsidR="007A7D57" w:rsidRPr="00C9685D">
              <w:rPr>
                <w:lang w:val="fr-CA"/>
              </w:rPr>
              <w:br/>
            </w:r>
          </w:p>
          <w:p w:rsidR="00637269" w:rsidRPr="00C9685D" w:rsidRDefault="007A7D57">
            <w:pPr>
              <w:pStyle w:val="SCCLsocPartyRole"/>
              <w:rPr>
                <w:lang w:val="fr-CA"/>
              </w:rPr>
            </w:pPr>
            <w:proofErr w:type="spellStart"/>
            <w:r w:rsidRPr="00C9685D">
              <w:rPr>
                <w:lang w:val="fr-CA"/>
              </w:rPr>
              <w:t>Applicants</w:t>
            </w:r>
            <w:proofErr w:type="spellEnd"/>
            <w:r w:rsidRPr="00C9685D">
              <w:rPr>
                <w:lang w:val="fr-CA"/>
              </w:rPr>
              <w:br/>
            </w:r>
          </w:p>
          <w:p w:rsidR="00637269" w:rsidRPr="00C9685D" w:rsidRDefault="007A7D57">
            <w:pPr>
              <w:pStyle w:val="SCCLsocVersus"/>
              <w:rPr>
                <w:lang w:val="fr-CA"/>
              </w:rPr>
            </w:pPr>
            <w:r w:rsidRPr="00C9685D">
              <w:rPr>
                <w:lang w:val="fr-CA"/>
              </w:rPr>
              <w:t>- and -</w:t>
            </w:r>
            <w:r w:rsidRPr="00C9685D">
              <w:rPr>
                <w:lang w:val="fr-CA"/>
              </w:rPr>
              <w:br/>
            </w:r>
          </w:p>
          <w:p w:rsidR="00637269" w:rsidRPr="00C9685D" w:rsidRDefault="007A7D57">
            <w:pPr>
              <w:pStyle w:val="SCCLsocParty"/>
              <w:rPr>
                <w:lang w:val="fr-CA"/>
              </w:rPr>
            </w:pPr>
            <w:proofErr w:type="spellStart"/>
            <w:r w:rsidRPr="00C9685D">
              <w:rPr>
                <w:lang w:val="fr-CA"/>
              </w:rPr>
              <w:t>Banro</w:t>
            </w:r>
            <w:proofErr w:type="spellEnd"/>
            <w:r w:rsidRPr="00C9685D">
              <w:rPr>
                <w:lang w:val="fr-CA"/>
              </w:rPr>
              <w:t xml:space="preserve"> Corporation</w:t>
            </w:r>
            <w:r w:rsidRPr="00C9685D">
              <w:rPr>
                <w:lang w:val="fr-CA"/>
              </w:rPr>
              <w:br/>
            </w:r>
          </w:p>
          <w:p w:rsidR="00637269" w:rsidRPr="00C9685D" w:rsidRDefault="007A7D57">
            <w:pPr>
              <w:pStyle w:val="SCCLsocPartyRole"/>
              <w:rPr>
                <w:lang w:val="fr-CA"/>
              </w:rPr>
            </w:pPr>
            <w:proofErr w:type="spellStart"/>
            <w:r w:rsidRPr="00C9685D">
              <w:rPr>
                <w:lang w:val="fr-CA"/>
              </w:rPr>
              <w:t>Respondent</w:t>
            </w:r>
            <w:proofErr w:type="spellEnd"/>
          </w:p>
        </w:tc>
        <w:tc>
          <w:tcPr>
            <w:tcW w:w="381" w:type="pct"/>
            <w:vAlign w:val="center"/>
          </w:tcPr>
          <w:p w:rsidR="00824412" w:rsidRPr="00C9685D" w:rsidRDefault="00824412" w:rsidP="00375294">
            <w:pPr>
              <w:rPr>
                <w:lang w:val="fr-CA"/>
              </w:rPr>
            </w:pPr>
          </w:p>
        </w:tc>
        <w:tc>
          <w:tcPr>
            <w:tcW w:w="2350" w:type="pct"/>
            <w:vAlign w:val="center"/>
          </w:tcPr>
          <w:p w:rsidR="00637269" w:rsidRPr="00275098" w:rsidRDefault="007A7D57">
            <w:pPr>
              <w:pStyle w:val="SCCLsocPrefix"/>
              <w:rPr>
                <w:lang w:val="fr-CA"/>
              </w:rPr>
            </w:pPr>
            <w:r w:rsidRPr="00275098">
              <w:rPr>
                <w:lang w:val="fr-CA"/>
              </w:rPr>
              <w:t>ENTRE :</w:t>
            </w:r>
            <w:r w:rsidRPr="00275098">
              <w:rPr>
                <w:lang w:val="fr-CA"/>
              </w:rPr>
              <w:br/>
            </w:r>
          </w:p>
          <w:p w:rsidR="00637269" w:rsidRPr="00275098" w:rsidRDefault="00C9685D">
            <w:pPr>
              <w:pStyle w:val="SCCLsocParty"/>
              <w:rPr>
                <w:lang w:val="fr-CA"/>
              </w:rPr>
            </w:pPr>
            <w:r>
              <w:rPr>
                <w:lang w:val="fr-CA"/>
              </w:rPr>
              <w:t xml:space="preserve">Les éditions </w:t>
            </w:r>
            <w:proofErr w:type="spellStart"/>
            <w:r>
              <w:rPr>
                <w:lang w:val="fr-CA"/>
              </w:rPr>
              <w:t>Écosociété</w:t>
            </w:r>
            <w:proofErr w:type="spellEnd"/>
            <w:r>
              <w:rPr>
                <w:lang w:val="fr-CA"/>
              </w:rPr>
              <w:t xml:space="preserve"> I</w:t>
            </w:r>
            <w:r w:rsidR="007A7D57" w:rsidRPr="00275098">
              <w:rPr>
                <w:lang w:val="fr-CA"/>
              </w:rPr>
              <w:t xml:space="preserve">nc., Alain </w:t>
            </w:r>
            <w:proofErr w:type="spellStart"/>
            <w:r w:rsidR="007A7D57" w:rsidRPr="00275098">
              <w:rPr>
                <w:lang w:val="fr-CA"/>
              </w:rPr>
              <w:t>Deneault</w:t>
            </w:r>
            <w:proofErr w:type="spellEnd"/>
            <w:r w:rsidR="007A7D57" w:rsidRPr="00275098">
              <w:rPr>
                <w:lang w:val="fr-CA"/>
              </w:rPr>
              <w:t>, Delphine Abadie et William Sacher</w:t>
            </w:r>
            <w:r w:rsidR="007A7D57" w:rsidRPr="00275098">
              <w:rPr>
                <w:lang w:val="fr-CA"/>
              </w:rPr>
              <w:br/>
            </w:r>
          </w:p>
          <w:p w:rsidR="00C9685D" w:rsidRDefault="00C9685D">
            <w:pPr>
              <w:pStyle w:val="SCCLsocPartyRole"/>
              <w:rPr>
                <w:lang w:val="fr-CA"/>
              </w:rPr>
            </w:pPr>
          </w:p>
          <w:p w:rsidR="00637269" w:rsidRPr="00C9685D" w:rsidRDefault="00275098">
            <w:pPr>
              <w:pStyle w:val="SCCLsocPartyRole"/>
              <w:rPr>
                <w:lang w:val="fr-CA"/>
              </w:rPr>
            </w:pPr>
            <w:r w:rsidRPr="00C9685D">
              <w:rPr>
                <w:lang w:val="fr-CA"/>
              </w:rPr>
              <w:t>Demandeur</w:t>
            </w:r>
            <w:r w:rsidR="007A7D57" w:rsidRPr="00C9685D">
              <w:rPr>
                <w:lang w:val="fr-CA"/>
              </w:rPr>
              <w:t>s</w:t>
            </w:r>
            <w:r w:rsidR="007A7D57" w:rsidRPr="00C9685D">
              <w:rPr>
                <w:lang w:val="fr-CA"/>
              </w:rPr>
              <w:br/>
            </w:r>
          </w:p>
          <w:p w:rsidR="00637269" w:rsidRPr="00275098" w:rsidRDefault="007A7D57">
            <w:pPr>
              <w:pStyle w:val="SCCLsocVersus"/>
              <w:rPr>
                <w:lang w:val="fr-CA"/>
              </w:rPr>
            </w:pPr>
            <w:r w:rsidRPr="00275098">
              <w:rPr>
                <w:lang w:val="fr-CA"/>
              </w:rPr>
              <w:t>- et -</w:t>
            </w:r>
            <w:r w:rsidRPr="00275098">
              <w:rPr>
                <w:lang w:val="fr-CA"/>
              </w:rPr>
              <w:br/>
            </w:r>
          </w:p>
          <w:p w:rsidR="00637269" w:rsidRPr="00275098" w:rsidRDefault="007A7D57">
            <w:pPr>
              <w:pStyle w:val="SCCLsocParty"/>
              <w:rPr>
                <w:lang w:val="fr-CA"/>
              </w:rPr>
            </w:pPr>
            <w:proofErr w:type="spellStart"/>
            <w:r w:rsidRPr="00275098">
              <w:rPr>
                <w:lang w:val="fr-CA"/>
              </w:rPr>
              <w:t>Banro</w:t>
            </w:r>
            <w:proofErr w:type="spellEnd"/>
            <w:r w:rsidRPr="00275098">
              <w:rPr>
                <w:lang w:val="fr-CA"/>
              </w:rPr>
              <w:t xml:space="preserve"> Corporation</w:t>
            </w:r>
            <w:r w:rsidRPr="00275098">
              <w:rPr>
                <w:lang w:val="fr-CA"/>
              </w:rPr>
              <w:br/>
            </w:r>
          </w:p>
          <w:p w:rsidR="00637269" w:rsidRPr="00275098" w:rsidRDefault="00275098">
            <w:pPr>
              <w:pStyle w:val="SCCLsocPartyRole"/>
              <w:rPr>
                <w:lang w:val="fr-CA"/>
              </w:rPr>
            </w:pPr>
            <w:r>
              <w:rPr>
                <w:lang w:val="fr-CA"/>
              </w:rPr>
              <w:t>Intimé</w:t>
            </w:r>
            <w:r w:rsidR="007A7D57" w:rsidRPr="00275098">
              <w:rPr>
                <w:lang w:val="fr-CA"/>
              </w:rPr>
              <w:t>e</w:t>
            </w:r>
          </w:p>
        </w:tc>
      </w:tr>
      <w:tr w:rsidR="00824412" w:rsidRPr="00CB53F5" w:rsidTr="00F47372">
        <w:tc>
          <w:tcPr>
            <w:tcW w:w="2269" w:type="pct"/>
            <w:vAlign w:val="center"/>
          </w:tcPr>
          <w:p w:rsidR="00824412" w:rsidRPr="00275098" w:rsidRDefault="00824412" w:rsidP="00375294">
            <w:pPr>
              <w:rPr>
                <w:lang w:val="fr-CA"/>
              </w:rPr>
            </w:pPr>
          </w:p>
          <w:p w:rsidR="00824412" w:rsidRPr="00275098" w:rsidRDefault="00824412" w:rsidP="00375294">
            <w:pPr>
              <w:rPr>
                <w:lang w:val="fr-CA"/>
              </w:rPr>
            </w:pPr>
          </w:p>
        </w:tc>
        <w:tc>
          <w:tcPr>
            <w:tcW w:w="381" w:type="pct"/>
            <w:vAlign w:val="center"/>
          </w:tcPr>
          <w:p w:rsidR="00824412" w:rsidRPr="00275098" w:rsidRDefault="00824412" w:rsidP="00375294">
            <w:pPr>
              <w:rPr>
                <w:lang w:val="fr-CA"/>
              </w:rPr>
            </w:pPr>
          </w:p>
        </w:tc>
        <w:tc>
          <w:tcPr>
            <w:tcW w:w="2350" w:type="pct"/>
            <w:vAlign w:val="center"/>
          </w:tcPr>
          <w:p w:rsidR="00824412" w:rsidRPr="006E7BAE" w:rsidRDefault="00824412" w:rsidP="00B408F8">
            <w:pPr>
              <w:rPr>
                <w:lang w:val="fr-CA"/>
              </w:rPr>
            </w:pPr>
          </w:p>
        </w:tc>
      </w:tr>
      <w:tr w:rsidR="00824412" w:rsidRPr="00CB53F5"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275098" w:rsidP="00275098">
            <w:pPr>
              <w:jc w:val="both"/>
            </w:pPr>
            <w:r>
              <w:t xml:space="preserve">The motion to expedite the application </w:t>
            </w:r>
            <w:r w:rsidR="00C9685D">
              <w:t xml:space="preserve">for leave to appeal </w:t>
            </w:r>
            <w:r>
              <w:t xml:space="preserve">is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xml:space="preserve">, Number </w:t>
            </w:r>
            <w:r w:rsidR="00824412">
              <w:t>C50209, 2010 ONCA 416</w:t>
            </w:r>
            <w:r w:rsidR="00824412" w:rsidRPr="006E7BAE">
              <w:t xml:space="preserve">, dated </w:t>
            </w:r>
            <w:r w:rsidR="006F6137">
              <w:t>June 7</w:t>
            </w:r>
            <w:r w:rsidR="00824412">
              <w:t>, 2010</w:t>
            </w:r>
            <w:r w:rsidR="00502917">
              <w:t>,</w:t>
            </w:r>
            <w:r w:rsidR="00824412" w:rsidRPr="006E7BAE">
              <w:t xml:space="preserve"> is </w:t>
            </w:r>
            <w:r>
              <w:t>granted with costs in the cause.  The appeal is to be heard on March 25, 2011, and the schedule for serving and filing the material and any application for leave to intervene shall be set by the Registrar.</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275098" w:rsidP="00275098">
            <w:pPr>
              <w:jc w:val="both"/>
              <w:rPr>
                <w:lang w:val="fr-CA"/>
              </w:rPr>
            </w:pPr>
            <w:r>
              <w:rPr>
                <w:lang w:val="fr-CA"/>
              </w:rPr>
              <w:t>La requ</w:t>
            </w:r>
            <w:r>
              <w:rPr>
                <w:rFonts w:cs="Times New Roman"/>
                <w:lang w:val="fr-CA"/>
              </w:rPr>
              <w:t>ê</w:t>
            </w:r>
            <w:r>
              <w:rPr>
                <w:lang w:val="fr-CA"/>
              </w:rPr>
              <w:t xml:space="preserve">te visant </w:t>
            </w:r>
            <w:r>
              <w:rPr>
                <w:rFonts w:cs="Times New Roman"/>
                <w:lang w:val="fr-CA"/>
              </w:rPr>
              <w:t>à</w:t>
            </w:r>
            <w:r>
              <w:rPr>
                <w:lang w:val="fr-CA"/>
              </w:rPr>
              <w:t xml:space="preserve"> acc</w:t>
            </w:r>
            <w:r>
              <w:rPr>
                <w:rFonts w:cs="Times New Roman"/>
                <w:lang w:val="fr-CA"/>
              </w:rPr>
              <w:t xml:space="preserve">élérer la procédure de demande d’autorisation d’appel est accordée.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275098">
              <w:rPr>
                <w:lang w:val="fr-CA"/>
              </w:rPr>
              <w:t>Cour d’appel de l’Ontario</w:t>
            </w:r>
            <w:r w:rsidR="00824412" w:rsidRPr="006E7BAE">
              <w:rPr>
                <w:lang w:val="fr-CA"/>
              </w:rPr>
              <w:t xml:space="preserve">, numéro </w:t>
            </w:r>
            <w:r w:rsidR="00824412" w:rsidRPr="00275098">
              <w:rPr>
                <w:lang w:val="fr-CA"/>
              </w:rPr>
              <w:t>C50209, 2010 ONCA 416</w:t>
            </w:r>
            <w:r w:rsidR="00824412" w:rsidRPr="006E7BAE">
              <w:rPr>
                <w:lang w:val="fr-CA"/>
              </w:rPr>
              <w:t xml:space="preserve">, </w:t>
            </w:r>
            <w:r w:rsidR="00011960" w:rsidRPr="006E7BAE">
              <w:rPr>
                <w:lang w:val="fr-CA"/>
              </w:rPr>
              <w:t>daté du</w:t>
            </w:r>
            <w:r w:rsidR="00824412" w:rsidRPr="006E7BAE">
              <w:rPr>
                <w:lang w:val="fr-CA"/>
              </w:rPr>
              <w:t xml:space="preserve"> </w:t>
            </w:r>
            <w:r w:rsidR="006F6137">
              <w:rPr>
                <w:lang w:val="fr-CA"/>
              </w:rPr>
              <w:t>7</w:t>
            </w:r>
            <w:r w:rsidR="00824412" w:rsidRPr="00275098">
              <w:rPr>
                <w:lang w:val="fr-CA"/>
              </w:rPr>
              <w:t> juin 2010</w:t>
            </w:r>
            <w:r w:rsidR="00824412" w:rsidRPr="006E7BAE">
              <w:rPr>
                <w:lang w:val="fr-CA"/>
              </w:rPr>
              <w:t xml:space="preserve">, est </w:t>
            </w:r>
            <w:r w:rsidR="00011960" w:rsidRPr="006E7BAE">
              <w:rPr>
                <w:lang w:val="fr-CA"/>
              </w:rPr>
              <w:t>accordé</w:t>
            </w:r>
            <w:r>
              <w:rPr>
                <w:lang w:val="fr-CA"/>
              </w:rPr>
              <w:t>e avec d</w:t>
            </w:r>
            <w:r>
              <w:rPr>
                <w:rFonts w:cs="Times New Roman"/>
                <w:lang w:val="fr-CA"/>
              </w:rPr>
              <w:t>é</w:t>
            </w:r>
            <w:r>
              <w:rPr>
                <w:lang w:val="fr-CA"/>
              </w:rPr>
              <w:t>pens suivant l’issue de la cause.  L’appel sera entendu le 25 mars 2011, et l’</w:t>
            </w:r>
            <w:r>
              <w:rPr>
                <w:rFonts w:cs="Times New Roman"/>
                <w:lang w:val="fr-CA"/>
              </w:rPr>
              <w:t>échéancier pour la signification et le dépôt des documents et pour toute requête en intervention sera fixé par le registraire</w:t>
            </w:r>
            <w:r w:rsidR="00824412" w:rsidRPr="006E7BAE">
              <w:rPr>
                <w:lang w:val="fr-CA"/>
              </w:rPr>
              <w:t>.</w:t>
            </w:r>
            <w:r w:rsidR="00011960" w:rsidRPr="006E7BAE">
              <w:rPr>
                <w:lang w:val="fr-CA"/>
              </w:rPr>
              <w:t xml:space="preserve"> </w:t>
            </w:r>
          </w:p>
        </w:tc>
      </w:tr>
    </w:tbl>
    <w:p w:rsidR="00C02E79" w:rsidRDefault="00C02E79" w:rsidP="00382FEC">
      <w:pPr>
        <w:rPr>
          <w:lang w:val="fr-CA"/>
        </w:rPr>
      </w:pPr>
    </w:p>
    <w:p w:rsidR="00C02E79" w:rsidRDefault="00C02E79" w:rsidP="00382FEC">
      <w:pPr>
        <w:rPr>
          <w:lang w:val="fr-CA"/>
        </w:rPr>
      </w:pPr>
    </w:p>
    <w:p w:rsidR="00C9685D" w:rsidRDefault="00C9685D" w:rsidP="00417FB7">
      <w:pPr>
        <w:jc w:val="center"/>
        <w:rPr>
          <w:lang w:val="fr-FR"/>
        </w:rPr>
      </w:pPr>
    </w:p>
    <w:p w:rsidR="009F436C" w:rsidRPr="006E7BAE" w:rsidRDefault="003A37CF" w:rsidP="00417FB7">
      <w:pPr>
        <w:jc w:val="center"/>
      </w:pPr>
      <w:proofErr w:type="gramStart"/>
      <w:r w:rsidRPr="006E7BAE">
        <w:t>J.S.C.C.</w:t>
      </w:r>
      <w:proofErr w:type="gramEnd"/>
    </w:p>
    <w:p w:rsidR="008F53F3" w:rsidRPr="006E7BAE" w:rsidRDefault="003A37CF" w:rsidP="00C9685D">
      <w:pPr>
        <w:jc w:val="center"/>
      </w:pPr>
      <w:proofErr w:type="gramStart"/>
      <w:r w:rsidRPr="006E7BAE">
        <w:t>J.C.S.C.</w:t>
      </w:r>
      <w:proofErr w:type="gramEnd"/>
    </w:p>
    <w:sectPr w:rsidR="008F53F3" w:rsidRPr="006E7BAE" w:rsidSect="00C02E79">
      <w:headerReference w:type="default" r:id="rId8"/>
      <w:pgSz w:w="12240" w:h="15840"/>
      <w:pgMar w:top="1440" w:right="1440" w:bottom="1247"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DD" w:rsidRDefault="00C357DD">
      <w:r>
        <w:separator/>
      </w:r>
    </w:p>
  </w:endnote>
  <w:endnote w:type="continuationSeparator" w:id="0">
    <w:p w:rsidR="00C357DD" w:rsidRDefault="00C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DD" w:rsidRDefault="00C357DD">
      <w:r>
        <w:separator/>
      </w:r>
    </w:p>
  </w:footnote>
  <w:footnote w:type="continuationSeparator" w:id="0">
    <w:p w:rsidR="00C357DD" w:rsidRDefault="00C3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79" w:rsidRDefault="00C02E79" w:rsidP="008F53F3">
    <w:pPr>
      <w:tabs>
        <w:tab w:val="center" w:pos="4680"/>
      </w:tabs>
      <w:jc w:val="center"/>
      <w:rPr>
        <w:szCs w:val="24"/>
      </w:rPr>
    </w:pPr>
    <w:r>
      <w:rPr>
        <w:szCs w:val="24"/>
      </w:rPr>
      <w:t xml:space="preserve">- </w:t>
    </w:r>
    <w:r w:rsidR="00300546" w:rsidRPr="00417FB7">
      <w:rPr>
        <w:szCs w:val="24"/>
      </w:rPr>
      <w:fldChar w:fldCharType="begin"/>
    </w:r>
    <w:r w:rsidRPr="00417FB7">
      <w:rPr>
        <w:szCs w:val="24"/>
      </w:rPr>
      <w:instrText xml:space="preserve"> PAGE   \* MERGEFORMAT </w:instrText>
    </w:r>
    <w:r w:rsidR="00300546" w:rsidRPr="00417FB7">
      <w:rPr>
        <w:szCs w:val="24"/>
      </w:rPr>
      <w:fldChar w:fldCharType="separate"/>
    </w:r>
    <w:r>
      <w:rPr>
        <w:noProof/>
        <w:szCs w:val="24"/>
      </w:rPr>
      <w:t>2</w:t>
    </w:r>
    <w:r w:rsidR="00300546" w:rsidRPr="00417FB7">
      <w:rPr>
        <w:szCs w:val="24"/>
      </w:rPr>
      <w:fldChar w:fldCharType="end"/>
    </w:r>
    <w:r>
      <w:rPr>
        <w:szCs w:val="24"/>
      </w:rPr>
      <w:t xml:space="preserve"> -</w:t>
    </w:r>
  </w:p>
  <w:p w:rsidR="00C02E79" w:rsidRDefault="00C02E79" w:rsidP="008F53F3">
    <w:pPr>
      <w:rPr>
        <w:szCs w:val="24"/>
      </w:rPr>
    </w:pPr>
  </w:p>
  <w:p w:rsidR="00C02E79" w:rsidRDefault="00C02E79" w:rsidP="008F53F3">
    <w:pPr>
      <w:rPr>
        <w:szCs w:val="24"/>
      </w:rPr>
    </w:pPr>
  </w:p>
  <w:p w:rsidR="00C02E79" w:rsidRDefault="00C02E79" w:rsidP="008F53F3">
    <w:pPr>
      <w:tabs>
        <w:tab w:val="right" w:pos="9360"/>
      </w:tabs>
      <w:jc w:val="right"/>
      <w:rPr>
        <w:szCs w:val="24"/>
      </w:rPr>
    </w:pPr>
    <w:r>
      <w:rPr>
        <w:szCs w:val="24"/>
      </w:rPr>
      <w:t xml:space="preserve">No. </w:t>
    </w:r>
    <w:r>
      <w:t>33819</w:t>
    </w:r>
    <w:r>
      <w:rPr>
        <w:szCs w:val="24"/>
      </w:rPr>
      <w:t>     </w:t>
    </w:r>
  </w:p>
  <w:p w:rsidR="00C02E79" w:rsidRDefault="00C02E79"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22DE8"/>
    <w:rsid w:val="0016666F"/>
    <w:rsid w:val="00167C15"/>
    <w:rsid w:val="001D0116"/>
    <w:rsid w:val="001D4323"/>
    <w:rsid w:val="00203642"/>
    <w:rsid w:val="002523DE"/>
    <w:rsid w:val="002568D3"/>
    <w:rsid w:val="00275098"/>
    <w:rsid w:val="002B5FA6"/>
    <w:rsid w:val="00300546"/>
    <w:rsid w:val="0031097F"/>
    <w:rsid w:val="0031165C"/>
    <w:rsid w:val="00356186"/>
    <w:rsid w:val="00366E92"/>
    <w:rsid w:val="00374E7D"/>
    <w:rsid w:val="00375294"/>
    <w:rsid w:val="00382FC7"/>
    <w:rsid w:val="00382FEC"/>
    <w:rsid w:val="00385A90"/>
    <w:rsid w:val="003A37CF"/>
    <w:rsid w:val="003B1F3D"/>
    <w:rsid w:val="00414694"/>
    <w:rsid w:val="00417FB7"/>
    <w:rsid w:val="0042783F"/>
    <w:rsid w:val="00462D66"/>
    <w:rsid w:val="004943CF"/>
    <w:rsid w:val="004956DA"/>
    <w:rsid w:val="004C029F"/>
    <w:rsid w:val="004D4658"/>
    <w:rsid w:val="00502917"/>
    <w:rsid w:val="00563E2C"/>
    <w:rsid w:val="00587869"/>
    <w:rsid w:val="00614908"/>
    <w:rsid w:val="00637269"/>
    <w:rsid w:val="00650109"/>
    <w:rsid w:val="006E7BAE"/>
    <w:rsid w:val="006F6137"/>
    <w:rsid w:val="00701109"/>
    <w:rsid w:val="007372EA"/>
    <w:rsid w:val="0079129C"/>
    <w:rsid w:val="007A54CC"/>
    <w:rsid w:val="007A7D57"/>
    <w:rsid w:val="007E68C7"/>
    <w:rsid w:val="00816B78"/>
    <w:rsid w:val="00824412"/>
    <w:rsid w:val="008262A3"/>
    <w:rsid w:val="00830BBE"/>
    <w:rsid w:val="0086042A"/>
    <w:rsid w:val="00877248"/>
    <w:rsid w:val="008813BC"/>
    <w:rsid w:val="0088183C"/>
    <w:rsid w:val="008A153F"/>
    <w:rsid w:val="008F53F3"/>
    <w:rsid w:val="009305BF"/>
    <w:rsid w:val="00951EF6"/>
    <w:rsid w:val="0096638C"/>
    <w:rsid w:val="00971A08"/>
    <w:rsid w:val="009D45DF"/>
    <w:rsid w:val="009E0F71"/>
    <w:rsid w:val="009E7A46"/>
    <w:rsid w:val="009F436C"/>
    <w:rsid w:val="00A03153"/>
    <w:rsid w:val="00A103E3"/>
    <w:rsid w:val="00AB5E22"/>
    <w:rsid w:val="00AE2077"/>
    <w:rsid w:val="00B408F8"/>
    <w:rsid w:val="00B5078E"/>
    <w:rsid w:val="00B60EDC"/>
    <w:rsid w:val="00B75BF8"/>
    <w:rsid w:val="00BD4E4C"/>
    <w:rsid w:val="00BF7644"/>
    <w:rsid w:val="00C02E79"/>
    <w:rsid w:val="00C2612E"/>
    <w:rsid w:val="00C357DD"/>
    <w:rsid w:val="00C9685D"/>
    <w:rsid w:val="00CB53F5"/>
    <w:rsid w:val="00CE249F"/>
    <w:rsid w:val="00D41C1B"/>
    <w:rsid w:val="00D42339"/>
    <w:rsid w:val="00D61AC2"/>
    <w:rsid w:val="00E12A51"/>
    <w:rsid w:val="00E777AD"/>
    <w:rsid w:val="00EA4B61"/>
    <w:rsid w:val="00EF6754"/>
    <w:rsid w:val="00F06BF6"/>
    <w:rsid w:val="00F1759D"/>
    <w:rsid w:val="00F20569"/>
    <w:rsid w:val="00F40FBF"/>
    <w:rsid w:val="00F47372"/>
    <w:rsid w:val="00F5034C"/>
    <w:rsid w:val="00F70D4F"/>
    <w:rsid w:val="00F76E97"/>
    <w:rsid w:val="00F84E07"/>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568A-B407-4B6E-9393-E8136424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221</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10</cp:revision>
  <cp:lastPrinted>2011-01-12T17:20:00Z</cp:lastPrinted>
  <dcterms:created xsi:type="dcterms:W3CDTF">2011-01-12T16:56:00Z</dcterms:created>
  <dcterms:modified xsi:type="dcterms:W3CDTF">2011-01-17T20:22:00Z</dcterms:modified>
</cp:coreProperties>
</file>