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33801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810E4B" w:rsidP="008262A3">
            <w:r>
              <w:t>November 25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810E4B" w:rsidP="00816B78">
            <w:pPr>
              <w:rPr>
                <w:lang w:val="en-US"/>
              </w:rPr>
            </w:pPr>
            <w:r>
              <w:t>Le 25</w:t>
            </w:r>
            <w:r w:rsidR="002523DE">
              <w:t xml:space="preserve"> </w:t>
            </w:r>
            <w:proofErr w:type="spellStart"/>
            <w:r w:rsidR="002523DE">
              <w:t>novembre</w:t>
            </w:r>
            <w:proofErr w:type="spellEnd"/>
            <w:r w:rsidR="002523DE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76D85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810E4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76D85" w:rsidTr="00F47372">
        <w:tc>
          <w:tcPr>
            <w:tcW w:w="2269" w:type="pct"/>
          </w:tcPr>
          <w:p w:rsidR="00C2612E" w:rsidRPr="00810E4B" w:rsidRDefault="00C2612E" w:rsidP="008262A3">
            <w:pPr>
              <w:rPr>
                <w:lang w:val="fr-CA"/>
              </w:rPr>
            </w:pPr>
          </w:p>
          <w:p w:rsidR="00C2612E" w:rsidRPr="00810E4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10E4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7F2A80" w:rsidRDefault="00810E4B">
            <w:pPr>
              <w:pStyle w:val="SCCLsocPrefix"/>
            </w:pPr>
            <w:r>
              <w:t>BETWEEN:</w:t>
            </w:r>
            <w:r>
              <w:br/>
            </w:r>
          </w:p>
          <w:p w:rsidR="007F2A80" w:rsidRDefault="00810E4B">
            <w:pPr>
              <w:pStyle w:val="SCCLsocParty"/>
            </w:pPr>
            <w:r>
              <w:t>Stephen Michael Robinson</w:t>
            </w:r>
            <w:r>
              <w:br/>
            </w:r>
          </w:p>
          <w:p w:rsidR="007F2A80" w:rsidRDefault="00810E4B">
            <w:pPr>
              <w:pStyle w:val="SCCLsocPartyRole"/>
            </w:pPr>
            <w:r>
              <w:t>Applicant</w:t>
            </w:r>
            <w:r>
              <w:br/>
            </w:r>
          </w:p>
          <w:p w:rsidR="007F2A80" w:rsidRDefault="00810E4B">
            <w:pPr>
              <w:pStyle w:val="SCCLsocVersus"/>
            </w:pPr>
            <w:r>
              <w:t>- and -</w:t>
            </w:r>
            <w:r>
              <w:br/>
            </w:r>
          </w:p>
          <w:p w:rsidR="007F2A80" w:rsidRDefault="00810E4B">
            <w:pPr>
              <w:pStyle w:val="SCCLsocParty"/>
            </w:pPr>
            <w:r>
              <w:t>Her Majesty the Queen</w:t>
            </w:r>
            <w:r>
              <w:br/>
            </w:r>
          </w:p>
          <w:p w:rsidR="007F2A80" w:rsidRDefault="00810E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7F2A80" w:rsidRPr="00810E4B" w:rsidRDefault="00810E4B">
            <w:pPr>
              <w:pStyle w:val="SCCLsocPrefix"/>
              <w:rPr>
                <w:lang w:val="fr-CA"/>
              </w:rPr>
            </w:pPr>
            <w:r w:rsidRPr="00810E4B">
              <w:rPr>
                <w:lang w:val="fr-CA"/>
              </w:rPr>
              <w:t>ENTRE :</w:t>
            </w:r>
            <w:r w:rsidRPr="00810E4B">
              <w:rPr>
                <w:lang w:val="fr-CA"/>
              </w:rPr>
              <w:br/>
            </w:r>
          </w:p>
          <w:p w:rsidR="007F2A80" w:rsidRPr="00810E4B" w:rsidRDefault="00810E4B">
            <w:pPr>
              <w:pStyle w:val="SCCLsocParty"/>
              <w:rPr>
                <w:lang w:val="fr-CA"/>
              </w:rPr>
            </w:pPr>
            <w:r w:rsidRPr="00810E4B">
              <w:rPr>
                <w:lang w:val="fr-CA"/>
              </w:rPr>
              <w:t>Stephen Michael Robinson</w:t>
            </w:r>
            <w:r w:rsidRPr="00810E4B">
              <w:rPr>
                <w:lang w:val="fr-CA"/>
              </w:rPr>
              <w:br/>
            </w:r>
          </w:p>
          <w:p w:rsidR="007F2A80" w:rsidRPr="00810E4B" w:rsidRDefault="00810E4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10E4B">
              <w:rPr>
                <w:lang w:val="fr-CA"/>
              </w:rPr>
              <w:br/>
            </w:r>
          </w:p>
          <w:p w:rsidR="007F2A80" w:rsidRPr="00810E4B" w:rsidRDefault="00810E4B">
            <w:pPr>
              <w:pStyle w:val="SCCLsocVersus"/>
              <w:rPr>
                <w:lang w:val="fr-CA"/>
              </w:rPr>
            </w:pPr>
            <w:r w:rsidRPr="00810E4B">
              <w:rPr>
                <w:lang w:val="fr-CA"/>
              </w:rPr>
              <w:t>- et -</w:t>
            </w:r>
            <w:r w:rsidRPr="00810E4B">
              <w:rPr>
                <w:lang w:val="fr-CA"/>
              </w:rPr>
              <w:br/>
            </w:r>
          </w:p>
          <w:p w:rsidR="007F2A80" w:rsidRPr="00810E4B" w:rsidRDefault="00810E4B">
            <w:pPr>
              <w:pStyle w:val="SCCLsocParty"/>
              <w:rPr>
                <w:lang w:val="fr-CA"/>
              </w:rPr>
            </w:pPr>
            <w:r w:rsidRPr="00810E4B">
              <w:rPr>
                <w:lang w:val="fr-CA"/>
              </w:rPr>
              <w:t>Sa Majesté la Reine</w:t>
            </w:r>
            <w:r w:rsidRPr="00810E4B">
              <w:rPr>
                <w:lang w:val="fr-CA"/>
              </w:rPr>
              <w:br/>
            </w:r>
          </w:p>
          <w:p w:rsidR="007F2A80" w:rsidRDefault="00810E4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B76D85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C931CD">
            <w:pPr>
              <w:jc w:val="both"/>
            </w:pPr>
            <w:r w:rsidRPr="0031097F">
              <w:t>The app</w:t>
            </w:r>
            <w:r w:rsidR="00011960">
              <w:t xml:space="preserve">lication for </w:t>
            </w:r>
            <w:r w:rsidR="00810E4B">
              <w:t xml:space="preserve">an extension of time to serve and file the application for </w:t>
            </w:r>
            <w:r w:rsidR="00011960">
              <w:t>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C38206, 190 O.A.C. 271</w:t>
            </w:r>
            <w:r w:rsidRPr="0031097F">
              <w:t xml:space="preserve">, dated </w:t>
            </w:r>
            <w:r>
              <w:t>September 29, 2004</w:t>
            </w:r>
            <w:r w:rsidR="00810E4B">
              <w:t>,</w:t>
            </w:r>
            <w:r w:rsidRPr="0031097F">
              <w:t xml:space="preserve"> is </w:t>
            </w:r>
            <w:r w:rsidR="00810E4B">
              <w:t>dismissed</w:t>
            </w:r>
            <w:r w:rsidR="00C931CD">
              <w:t xml:space="preserve"> without costs</w:t>
            </w:r>
            <w:r w:rsidR="00810E4B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C931CD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demande </w:t>
            </w:r>
            <w:r w:rsidR="00810E4B">
              <w:rPr>
                <w:lang w:val="fr-CA"/>
              </w:rPr>
              <w:t xml:space="preserve">en prorogation du délai de signification et de dépôt de la demande </w:t>
            </w:r>
            <w:r w:rsidR="00011960">
              <w:rPr>
                <w:lang w:val="fr-CA"/>
              </w:rPr>
              <w:t>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810E4B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810E4B">
              <w:rPr>
                <w:lang w:val="fr-CA"/>
              </w:rPr>
              <w:t>C38206, 190 O.A.C. 271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810E4B">
              <w:rPr>
                <w:lang w:val="fr-CA"/>
              </w:rPr>
              <w:t>29 septembre 2004</w:t>
            </w:r>
            <w:r w:rsidRPr="00824412">
              <w:rPr>
                <w:lang w:val="fr-CA"/>
              </w:rPr>
              <w:t xml:space="preserve">, est </w:t>
            </w:r>
            <w:r w:rsidR="00810E4B">
              <w:rPr>
                <w:lang w:val="fr-CA"/>
              </w:rPr>
              <w:t>rejetée</w:t>
            </w:r>
            <w:r w:rsidR="00C931CD">
              <w:rPr>
                <w:lang w:val="fr-CA"/>
              </w:rPr>
              <w:t xml:space="preserve"> sans dépens</w:t>
            </w:r>
            <w:r w:rsidR="00810E4B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810E4B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810E4B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0E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0E5C" w:rsidRPr="00417FB7">
      <w:rPr>
        <w:szCs w:val="24"/>
      </w:rPr>
      <w:fldChar w:fldCharType="separate"/>
    </w:r>
    <w:r w:rsidR="00810E4B">
      <w:rPr>
        <w:noProof/>
        <w:szCs w:val="24"/>
      </w:rPr>
      <w:t>4</w:t>
    </w:r>
    <w:r w:rsidR="006A0E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2386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B78A2"/>
    <w:rsid w:val="00563E2C"/>
    <w:rsid w:val="00587869"/>
    <w:rsid w:val="00614908"/>
    <w:rsid w:val="00650109"/>
    <w:rsid w:val="006A0E5C"/>
    <w:rsid w:val="00701109"/>
    <w:rsid w:val="007372EA"/>
    <w:rsid w:val="0079129C"/>
    <w:rsid w:val="007A54CC"/>
    <w:rsid w:val="007E68C7"/>
    <w:rsid w:val="007F2A80"/>
    <w:rsid w:val="00810E4B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76D85"/>
    <w:rsid w:val="00BF7644"/>
    <w:rsid w:val="00C2612E"/>
    <w:rsid w:val="00C931CD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C739-2090-45F8-979C-0BD69808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2010-11-15T22:41:00Z</dcterms:created>
  <dcterms:modified xsi:type="dcterms:W3CDTF">2010-11-29T18:13:00Z</dcterms:modified>
</cp:coreProperties>
</file>