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34772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74C1" w:rsidP="008262A3">
            <w:r>
              <w:t>August 30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74C1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août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B585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74C1">
              <w:rPr>
                <w:lang w:val="fr-CA"/>
              </w:rPr>
              <w:t>Les juges Deschamps, Fish et Karakatsanis</w:t>
            </w:r>
          </w:p>
        </w:tc>
      </w:tr>
      <w:tr w:rsidR="00C2612E" w:rsidRPr="004B585C" w:rsidTr="00F47372">
        <w:tc>
          <w:tcPr>
            <w:tcW w:w="2269" w:type="pct"/>
          </w:tcPr>
          <w:p w:rsidR="00C2612E" w:rsidRPr="008074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074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004B" w:rsidRDefault="00DB050D">
            <w:pPr>
              <w:pStyle w:val="SCCLsocPrefix"/>
            </w:pPr>
            <w:r>
              <w:t>BETWEEN:</w:t>
            </w:r>
            <w:r>
              <w:br/>
            </w:r>
          </w:p>
          <w:p w:rsidR="00FF004B" w:rsidRDefault="00DB050D">
            <w:pPr>
              <w:pStyle w:val="SCCLsocParty"/>
            </w:pPr>
            <w:r>
              <w:t>Bradley Francis Gray</w:t>
            </w:r>
            <w:r>
              <w:br/>
            </w:r>
          </w:p>
          <w:p w:rsidR="00FF004B" w:rsidRDefault="00DB050D">
            <w:pPr>
              <w:pStyle w:val="SCCLsocPartyRole"/>
            </w:pPr>
            <w:r>
              <w:t>Applicant</w:t>
            </w:r>
            <w:r>
              <w:br/>
            </w:r>
          </w:p>
          <w:p w:rsidR="00FF004B" w:rsidRDefault="00DB050D">
            <w:pPr>
              <w:pStyle w:val="SCCLsocVersus"/>
            </w:pPr>
            <w:r>
              <w:t>- and -</w:t>
            </w:r>
            <w:r>
              <w:br/>
            </w:r>
          </w:p>
          <w:p w:rsidR="00FF004B" w:rsidRDefault="00DB050D">
            <w:pPr>
              <w:pStyle w:val="SCCLsocParty"/>
            </w:pPr>
            <w:r>
              <w:t>Her Majesty the Queen</w:t>
            </w:r>
            <w:r>
              <w:br/>
            </w:r>
          </w:p>
          <w:p w:rsidR="00FF004B" w:rsidRDefault="00DB05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004B" w:rsidRPr="008074C1" w:rsidRDefault="00DB050D">
            <w:pPr>
              <w:pStyle w:val="SCCLsocPrefix"/>
              <w:rPr>
                <w:lang w:val="fr-CA"/>
              </w:rPr>
            </w:pPr>
            <w:r w:rsidRPr="008074C1">
              <w:rPr>
                <w:lang w:val="fr-CA"/>
              </w:rPr>
              <w:t>ENTRE :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Party"/>
              <w:rPr>
                <w:lang w:val="fr-CA"/>
              </w:rPr>
            </w:pPr>
            <w:r w:rsidRPr="008074C1">
              <w:rPr>
                <w:lang w:val="fr-CA"/>
              </w:rPr>
              <w:t>Bradley Francis Gray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8074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DB050D"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Versus"/>
              <w:rPr>
                <w:lang w:val="fr-CA"/>
              </w:rPr>
            </w:pPr>
            <w:r w:rsidRPr="008074C1">
              <w:rPr>
                <w:lang w:val="fr-CA"/>
              </w:rPr>
              <w:t>- et -</w:t>
            </w:r>
            <w:r w:rsidRPr="008074C1">
              <w:rPr>
                <w:lang w:val="fr-CA"/>
              </w:rPr>
              <w:br/>
            </w:r>
          </w:p>
          <w:p w:rsidR="00FF004B" w:rsidRPr="008074C1" w:rsidRDefault="00DB050D">
            <w:pPr>
              <w:pStyle w:val="SCCLsocParty"/>
              <w:rPr>
                <w:lang w:val="fr-CA"/>
              </w:rPr>
            </w:pPr>
            <w:r w:rsidRPr="008074C1">
              <w:rPr>
                <w:lang w:val="fr-CA"/>
              </w:rPr>
              <w:t>Sa Majesté la Reine</w:t>
            </w:r>
            <w:r w:rsidRPr="008074C1">
              <w:rPr>
                <w:lang w:val="fr-CA"/>
              </w:rPr>
              <w:br/>
            </w:r>
          </w:p>
          <w:p w:rsidR="00FF004B" w:rsidRDefault="008074C1">
            <w:pPr>
              <w:pStyle w:val="SCCLsocPartyRole"/>
            </w:pPr>
            <w:proofErr w:type="spellStart"/>
            <w:r>
              <w:t>Intimé</w:t>
            </w:r>
            <w:r w:rsidR="00DB050D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B585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074C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0901-0338-A, 2012 ABCA 51</w:t>
            </w:r>
            <w:r w:rsidRPr="006E7BAE">
              <w:t xml:space="preserve">, dated </w:t>
            </w:r>
            <w:r>
              <w:t>February 16, 2012</w:t>
            </w:r>
            <w:r w:rsidR="008074C1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074C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8074C1">
              <w:rPr>
                <w:lang w:val="fr-CA"/>
              </w:rPr>
              <w:t>Cour d’</w:t>
            </w:r>
            <w:r w:rsidRPr="008074C1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074C1">
              <w:rPr>
                <w:lang w:val="fr-CA"/>
              </w:rPr>
              <w:t>0901-0338-A, 2012 ABCA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74C1">
              <w:rPr>
                <w:lang w:val="fr-CA"/>
              </w:rPr>
              <w:t>16 février 2012</w:t>
            </w:r>
            <w:r w:rsidRPr="006E7BAE">
              <w:rPr>
                <w:lang w:val="fr-CA"/>
              </w:rPr>
              <w:t>, est</w:t>
            </w:r>
            <w:r w:rsidR="008074C1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8074C1" w:rsidRDefault="008074C1" w:rsidP="00382FEC">
      <w:pPr>
        <w:rPr>
          <w:lang w:val="fr-CA"/>
        </w:rPr>
      </w:pPr>
    </w:p>
    <w:p w:rsidR="008074C1" w:rsidRPr="00D83B8C" w:rsidRDefault="008074C1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74C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1E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1EB0" w:rsidRPr="00417FB7">
      <w:rPr>
        <w:szCs w:val="24"/>
      </w:rPr>
      <w:fldChar w:fldCharType="separate"/>
    </w:r>
    <w:r w:rsidR="008074C1">
      <w:rPr>
        <w:noProof/>
        <w:szCs w:val="24"/>
      </w:rPr>
      <w:t>2</w:t>
    </w:r>
    <w:r w:rsidR="00791E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585C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91EB0"/>
    <w:rsid w:val="007A54CC"/>
    <w:rsid w:val="007C5DE8"/>
    <w:rsid w:val="007E68C7"/>
    <w:rsid w:val="008074C1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050D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004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5658-F858-4B4C-9D7D-9D080F68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2012-08-01T14:49:00Z</cp:lastPrinted>
  <dcterms:created xsi:type="dcterms:W3CDTF">2012-08-01T14:30:00Z</dcterms:created>
  <dcterms:modified xsi:type="dcterms:W3CDTF">2012-09-04T14:02:00Z</dcterms:modified>
</cp:coreProperties>
</file>