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34776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9C23D1" w:rsidP="008262A3">
            <w:r>
              <w:t>Le 30</w:t>
            </w:r>
            <w:r w:rsidR="005B69C9">
              <w:t xml:space="preserve"> août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C23D1" w:rsidP="0027081E">
            <w:pPr>
              <w:rPr>
                <w:lang w:val="en-CA"/>
              </w:rPr>
            </w:pPr>
            <w:r>
              <w:t>August 30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93D1B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C23D1">
              <w:rPr>
                <w:lang w:val="en-CA"/>
              </w:rPr>
              <w:t>Deschamps, Fish and Karakatsanis JJ.</w:t>
            </w:r>
          </w:p>
        </w:tc>
      </w:tr>
      <w:tr w:rsidR="00C2612E" w:rsidRPr="00393D1B" w:rsidTr="00F47372">
        <w:tc>
          <w:tcPr>
            <w:tcW w:w="2269" w:type="pct"/>
          </w:tcPr>
          <w:p w:rsidR="00C2612E" w:rsidRPr="009C23D1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9C23D1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64F00" w:rsidRDefault="005737CD">
            <w:pPr>
              <w:pStyle w:val="SCCLsocPrefix"/>
            </w:pPr>
            <w:r>
              <w:t>ENTRE :</w:t>
            </w:r>
            <w:r>
              <w:br/>
            </w:r>
          </w:p>
          <w:p w:rsidR="00864F00" w:rsidRDefault="005737CD">
            <w:pPr>
              <w:pStyle w:val="SCCLsocParty"/>
            </w:pPr>
            <w:r>
              <w:t>Guy Patenaude</w:t>
            </w:r>
            <w:r>
              <w:br/>
            </w:r>
          </w:p>
          <w:p w:rsidR="00864F00" w:rsidRDefault="009C23D1">
            <w:pPr>
              <w:pStyle w:val="SCCLsocPartyRole"/>
            </w:pPr>
            <w:r>
              <w:t>Demandeur</w:t>
            </w:r>
            <w:r w:rsidR="005737CD">
              <w:br/>
            </w:r>
          </w:p>
          <w:p w:rsidR="00864F00" w:rsidRDefault="005737CD">
            <w:pPr>
              <w:pStyle w:val="SCCLsocVersus"/>
            </w:pPr>
            <w:r>
              <w:t>- et -</w:t>
            </w:r>
            <w:r>
              <w:br/>
            </w:r>
          </w:p>
          <w:p w:rsidR="00864F00" w:rsidRDefault="005737CD">
            <w:pPr>
              <w:pStyle w:val="SCCLsocParty"/>
            </w:pPr>
            <w:r>
              <w:t>Cynthia Garnier</w:t>
            </w:r>
            <w:r>
              <w:br/>
            </w:r>
          </w:p>
          <w:p w:rsidR="00864F00" w:rsidRDefault="009C23D1">
            <w:pPr>
              <w:pStyle w:val="SCCLsocPartyRole"/>
            </w:pPr>
            <w:r>
              <w:t>Intimé</w:t>
            </w:r>
            <w:r w:rsidR="005737CD">
              <w:t>e</w:t>
            </w:r>
          </w:p>
        </w:tc>
        <w:tc>
          <w:tcPr>
            <w:tcW w:w="381" w:type="pct"/>
            <w:vAlign w:val="center"/>
          </w:tcPr>
          <w:p w:rsidR="00824412" w:rsidRPr="009C23D1" w:rsidRDefault="00824412" w:rsidP="00375294"/>
        </w:tc>
        <w:tc>
          <w:tcPr>
            <w:tcW w:w="2350" w:type="pct"/>
            <w:vAlign w:val="center"/>
          </w:tcPr>
          <w:p w:rsidR="00864F00" w:rsidRPr="009C23D1" w:rsidRDefault="005737CD">
            <w:pPr>
              <w:pStyle w:val="SCCLsocPrefix"/>
              <w:rPr>
                <w:lang w:val="en-CA"/>
              </w:rPr>
            </w:pPr>
            <w:r w:rsidRPr="009C23D1">
              <w:rPr>
                <w:lang w:val="en-CA"/>
              </w:rPr>
              <w:t>BETWEEN:</w:t>
            </w:r>
            <w:r w:rsidRPr="009C23D1">
              <w:rPr>
                <w:lang w:val="en-CA"/>
              </w:rPr>
              <w:br/>
            </w:r>
          </w:p>
          <w:p w:rsidR="00864F00" w:rsidRPr="009C23D1" w:rsidRDefault="005737CD">
            <w:pPr>
              <w:pStyle w:val="SCCLsocParty"/>
              <w:rPr>
                <w:lang w:val="en-CA"/>
              </w:rPr>
            </w:pPr>
            <w:r w:rsidRPr="009C23D1">
              <w:rPr>
                <w:lang w:val="en-CA"/>
              </w:rPr>
              <w:t xml:space="preserve">Guy </w:t>
            </w:r>
            <w:proofErr w:type="spellStart"/>
            <w:r w:rsidRPr="009C23D1">
              <w:rPr>
                <w:lang w:val="en-CA"/>
              </w:rPr>
              <w:t>Patenaude</w:t>
            </w:r>
            <w:proofErr w:type="spellEnd"/>
            <w:r w:rsidRPr="009C23D1">
              <w:rPr>
                <w:lang w:val="en-CA"/>
              </w:rPr>
              <w:br/>
            </w:r>
          </w:p>
          <w:p w:rsidR="00864F00" w:rsidRPr="009C23D1" w:rsidRDefault="005737CD">
            <w:pPr>
              <w:pStyle w:val="SCCLsocPartyRole"/>
              <w:rPr>
                <w:lang w:val="en-CA"/>
              </w:rPr>
            </w:pPr>
            <w:r w:rsidRPr="009C23D1">
              <w:rPr>
                <w:lang w:val="en-CA"/>
              </w:rPr>
              <w:t>Applicant</w:t>
            </w:r>
            <w:r w:rsidRPr="009C23D1">
              <w:rPr>
                <w:lang w:val="en-CA"/>
              </w:rPr>
              <w:br/>
            </w:r>
          </w:p>
          <w:p w:rsidR="00864F00" w:rsidRPr="009C23D1" w:rsidRDefault="005737CD">
            <w:pPr>
              <w:pStyle w:val="SCCLsocVersus"/>
              <w:rPr>
                <w:lang w:val="en-CA"/>
              </w:rPr>
            </w:pPr>
            <w:r w:rsidRPr="009C23D1">
              <w:rPr>
                <w:lang w:val="en-CA"/>
              </w:rPr>
              <w:t>- and -</w:t>
            </w:r>
            <w:r w:rsidRPr="009C23D1">
              <w:rPr>
                <w:lang w:val="en-CA"/>
              </w:rPr>
              <w:br/>
            </w:r>
          </w:p>
          <w:p w:rsidR="00864F00" w:rsidRDefault="005737CD">
            <w:pPr>
              <w:pStyle w:val="SCCLsocParty"/>
            </w:pPr>
            <w:r>
              <w:t>Cynthia Garnier</w:t>
            </w:r>
            <w:r>
              <w:br/>
            </w:r>
          </w:p>
          <w:p w:rsidR="00864F00" w:rsidRDefault="005737CD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93D1B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9C23D1" w:rsidRDefault="009C23D1" w:rsidP="009C23D1">
            <w:pPr>
              <w:jc w:val="both"/>
              <w:rPr>
                <w:rFonts w:cs="Times New Roman"/>
                <w:szCs w:val="24"/>
              </w:rPr>
            </w:pPr>
            <w:r w:rsidRPr="00416BA2">
              <w:rPr>
                <w:rFonts w:cs="Times New Roman"/>
                <w:szCs w:val="24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</w:rP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200-09-007638-122, 2012 QCCA 332</w:t>
            </w:r>
            <w:r w:rsidR="0027081E" w:rsidRPr="001E26DB">
              <w:t xml:space="preserve">, daté du </w:t>
            </w:r>
            <w:r w:rsidR="0027081E">
              <w:t>14 février 2012</w:t>
            </w:r>
            <w:r>
              <w:t>, est 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9C23D1" w:rsidRDefault="009C23D1" w:rsidP="009C23D1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16BA2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>
              <w:rPr>
                <w:lang w:val="en-CA"/>
              </w:rPr>
              <w:t>Court of Appeal of Quebec </w:t>
            </w:r>
            <w:r w:rsidR="0027081E" w:rsidRPr="009C23D1">
              <w:rPr>
                <w:lang w:val="en-CA"/>
              </w:rPr>
              <w:t>(Québec)</w:t>
            </w:r>
            <w:r>
              <w:rPr>
                <w:lang w:val="en-CA"/>
              </w:rPr>
              <w:t>, Number </w:t>
            </w:r>
            <w:r w:rsidR="0027081E" w:rsidRPr="009C23D1">
              <w:rPr>
                <w:lang w:val="en-CA"/>
              </w:rPr>
              <w:t>200-09-007638-122, 2012 QCCA 332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9C23D1">
              <w:rPr>
                <w:lang w:val="en-CA"/>
              </w:rPr>
              <w:t>February 14, 2012</w:t>
            </w:r>
            <w:r>
              <w:rPr>
                <w:lang w:val="en-CA"/>
              </w:rPr>
              <w:t>, is 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9C23D1" w:rsidRPr="002C29B6" w:rsidRDefault="009C23D1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9C23D1">
      <w:pPr>
        <w:jc w:val="center"/>
        <w:rPr>
          <w:lang w:val="en-US"/>
        </w:rPr>
      </w:pPr>
      <w:proofErr w:type="gramStart"/>
      <w:r w:rsidRPr="009C23D1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21C1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21C1D" w:rsidRPr="00417FB7">
      <w:rPr>
        <w:szCs w:val="24"/>
      </w:rPr>
      <w:fldChar w:fldCharType="separate"/>
    </w:r>
    <w:r w:rsidR="009C23D1">
      <w:rPr>
        <w:noProof/>
        <w:szCs w:val="24"/>
      </w:rPr>
      <w:t>2</w:t>
    </w:r>
    <w:r w:rsidR="00621C1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34776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93D1B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737CD"/>
    <w:rsid w:val="005873F3"/>
    <w:rsid w:val="00587869"/>
    <w:rsid w:val="005918AD"/>
    <w:rsid w:val="005B69C9"/>
    <w:rsid w:val="00614908"/>
    <w:rsid w:val="00621C1D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64F00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C23D1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09FB-301A-4C67-AAC4-EB64DE44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2012-08-01T14:48:00Z</cp:lastPrinted>
  <dcterms:created xsi:type="dcterms:W3CDTF">2012-08-01T14:30:00Z</dcterms:created>
  <dcterms:modified xsi:type="dcterms:W3CDTF">2012-09-04T14:02:00Z</dcterms:modified>
</cp:coreProperties>
</file>