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33812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4E2482" w:rsidP="008262A3">
            <w:r>
              <w:t>December 9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4E2482">
            <w:pPr>
              <w:rPr>
                <w:lang w:val="en-US"/>
              </w:rPr>
            </w:pPr>
            <w:r>
              <w:t xml:space="preserve">Le </w:t>
            </w:r>
            <w:r w:rsidR="004E2482">
              <w:t xml:space="preserve">9 </w:t>
            </w:r>
            <w:proofErr w:type="spellStart"/>
            <w:r w:rsidR="004E2482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C4783" w:rsidTr="00F47372">
        <w:tc>
          <w:tcPr>
            <w:tcW w:w="2269" w:type="pct"/>
          </w:tcPr>
          <w:p w:rsidR="00417FB7" w:rsidRPr="0031097F" w:rsidRDefault="00AD1391" w:rsidP="004E2482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4E2482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8521DE">
              <w:rPr>
                <w:lang w:val="fr-CA"/>
              </w:rPr>
              <w:t>Les juges LeBel, Deschamps et Charron</w:t>
            </w:r>
          </w:p>
        </w:tc>
      </w:tr>
      <w:tr w:rsidR="00C2612E" w:rsidRPr="00EC4783" w:rsidTr="00F47372">
        <w:tc>
          <w:tcPr>
            <w:tcW w:w="2269" w:type="pct"/>
          </w:tcPr>
          <w:p w:rsidR="00C2612E" w:rsidRPr="008521DE" w:rsidRDefault="00C2612E" w:rsidP="008262A3">
            <w:pPr>
              <w:rPr>
                <w:lang w:val="fr-CA"/>
              </w:rPr>
            </w:pPr>
          </w:p>
          <w:p w:rsidR="00C2612E" w:rsidRPr="008521D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521D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C4AA9" w:rsidRDefault="008521DE">
            <w:pPr>
              <w:pStyle w:val="SCCLsocPrefix"/>
            </w:pPr>
            <w:r>
              <w:t>BETWEEN:</w:t>
            </w:r>
            <w:r>
              <w:br/>
            </w:r>
          </w:p>
          <w:p w:rsidR="002C4AA9" w:rsidRDefault="008521DE">
            <w:pPr>
              <w:pStyle w:val="SCCLsocParty"/>
            </w:pPr>
            <w:r>
              <w:t>Great Lakes Power Limited</w:t>
            </w:r>
            <w:r>
              <w:br/>
            </w:r>
          </w:p>
          <w:p w:rsidR="002C4AA9" w:rsidRDefault="008521DE">
            <w:pPr>
              <w:pStyle w:val="SCCLsocPartyRole"/>
            </w:pPr>
            <w:r>
              <w:t>Applicant</w:t>
            </w:r>
            <w:r>
              <w:br/>
            </w:r>
          </w:p>
          <w:p w:rsidR="002C4AA9" w:rsidRDefault="008521DE">
            <w:pPr>
              <w:pStyle w:val="SCCLsocVersus"/>
            </w:pPr>
            <w:r>
              <w:t>- and -</w:t>
            </w:r>
            <w:r>
              <w:br/>
            </w:r>
          </w:p>
          <w:p w:rsidR="002C4AA9" w:rsidRDefault="008521DE">
            <w:pPr>
              <w:pStyle w:val="SCCLsocParty"/>
            </w:pPr>
            <w:r>
              <w:t>Ontario Energy Board</w:t>
            </w:r>
            <w:r>
              <w:br/>
            </w:r>
          </w:p>
          <w:p w:rsidR="002C4AA9" w:rsidRDefault="008521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C4AA9" w:rsidRDefault="008521DE">
            <w:pPr>
              <w:pStyle w:val="SCCLsocPrefix"/>
            </w:pPr>
            <w:r>
              <w:t>ENTRE :</w:t>
            </w:r>
            <w:r>
              <w:br/>
            </w:r>
          </w:p>
          <w:p w:rsidR="002C4AA9" w:rsidRDefault="008521DE">
            <w:pPr>
              <w:pStyle w:val="SCCLsocParty"/>
            </w:pPr>
            <w:r>
              <w:t>Great Lakes Power Limited</w:t>
            </w:r>
            <w:r>
              <w:br/>
            </w:r>
          </w:p>
          <w:p w:rsidR="002C4AA9" w:rsidRPr="008521DE" w:rsidRDefault="008521DE">
            <w:pPr>
              <w:pStyle w:val="SCCLsocPartyRole"/>
              <w:rPr>
                <w:lang w:val="fr-CA"/>
              </w:rPr>
            </w:pPr>
            <w:r w:rsidRPr="008521DE">
              <w:rPr>
                <w:lang w:val="fr-CA"/>
              </w:rPr>
              <w:t>Demanderesse</w:t>
            </w:r>
            <w:r w:rsidRPr="008521DE">
              <w:rPr>
                <w:lang w:val="fr-CA"/>
              </w:rPr>
              <w:br/>
            </w:r>
          </w:p>
          <w:p w:rsidR="002C4AA9" w:rsidRPr="008521DE" w:rsidRDefault="008521DE">
            <w:pPr>
              <w:pStyle w:val="SCCLsocVersus"/>
              <w:rPr>
                <w:lang w:val="fr-CA"/>
              </w:rPr>
            </w:pPr>
            <w:r w:rsidRPr="008521DE">
              <w:rPr>
                <w:lang w:val="fr-CA"/>
              </w:rPr>
              <w:t>- et -</w:t>
            </w:r>
            <w:r w:rsidRPr="008521DE">
              <w:rPr>
                <w:lang w:val="fr-CA"/>
              </w:rPr>
              <w:br/>
            </w:r>
          </w:p>
          <w:p w:rsidR="002C4AA9" w:rsidRPr="008521DE" w:rsidRDefault="008521DE">
            <w:pPr>
              <w:pStyle w:val="SCCLsocParty"/>
              <w:rPr>
                <w:lang w:val="fr-CA"/>
              </w:rPr>
            </w:pPr>
            <w:r w:rsidRPr="008521DE">
              <w:rPr>
                <w:lang w:val="fr-CA"/>
              </w:rPr>
              <w:t>Ontario Energy Board</w:t>
            </w:r>
            <w:r w:rsidRPr="008521DE">
              <w:rPr>
                <w:lang w:val="fr-CA"/>
              </w:rPr>
              <w:br/>
            </w:r>
          </w:p>
          <w:p w:rsidR="002C4AA9" w:rsidRDefault="008521DE" w:rsidP="004E248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EC478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E2482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C51267, 2010 ONCA 399</w:t>
            </w:r>
            <w:r w:rsidRPr="0031097F">
              <w:t xml:space="preserve">, dated </w:t>
            </w:r>
            <w:r>
              <w:t>June 3, 2010</w:t>
            </w:r>
            <w:r w:rsidR="00AD1391">
              <w:t>,</w:t>
            </w:r>
            <w:r w:rsidRPr="0031097F">
              <w:t xml:space="preserve"> is </w:t>
            </w:r>
            <w:r w:rsidR="004E2482">
              <w:t>dismissed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E2482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8521DE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8521DE">
              <w:rPr>
                <w:lang w:val="fr-CA"/>
              </w:rPr>
              <w:t>C51267, 2010 ONCA 399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521DE">
              <w:rPr>
                <w:lang w:val="fr-CA"/>
              </w:rPr>
              <w:t>3 juin 2010</w:t>
            </w:r>
            <w:r w:rsidRPr="00824412">
              <w:rPr>
                <w:lang w:val="fr-CA"/>
              </w:rPr>
              <w:t xml:space="preserve">, est </w:t>
            </w:r>
            <w:r w:rsidR="004E2482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D1391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D1391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5A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5A79" w:rsidRPr="00417FB7">
      <w:rPr>
        <w:szCs w:val="24"/>
      </w:rPr>
      <w:fldChar w:fldCharType="separate"/>
    </w:r>
    <w:r w:rsidR="00AD1391">
      <w:rPr>
        <w:noProof/>
        <w:szCs w:val="24"/>
      </w:rPr>
      <w:t>2</w:t>
    </w:r>
    <w:r w:rsidR="003E5A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2C4AA9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E5A79"/>
    <w:rsid w:val="00414694"/>
    <w:rsid w:val="00417FB7"/>
    <w:rsid w:val="004943CF"/>
    <w:rsid w:val="004956DA"/>
    <w:rsid w:val="004E2482"/>
    <w:rsid w:val="00561A41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521D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D1391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EC4783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D917-B47F-4975-8CE0-C15E8D6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2010-11-17T17:26:00Z</dcterms:created>
  <dcterms:modified xsi:type="dcterms:W3CDTF">2010-12-13T13:39:00Z</dcterms:modified>
</cp:coreProperties>
</file>