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33800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F4376A" w:rsidP="008262A3">
            <w:r>
              <w:t>December 23</w:t>
            </w:r>
            <w:r w:rsidR="002523DE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523DE" w:rsidP="00F4376A">
            <w:pPr>
              <w:rPr>
                <w:lang w:val="en-US"/>
              </w:rPr>
            </w:pPr>
            <w:r>
              <w:t xml:space="preserve">Le </w:t>
            </w:r>
            <w:r w:rsidR="00F4376A">
              <w:t xml:space="preserve">23 </w:t>
            </w:r>
            <w:proofErr w:type="spellStart"/>
            <w:r w:rsidR="00F4376A"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6327F" w:rsidTr="00F47372">
        <w:tc>
          <w:tcPr>
            <w:tcW w:w="2269" w:type="pct"/>
          </w:tcPr>
          <w:p w:rsidR="00417FB7" w:rsidRPr="0031097F" w:rsidRDefault="00F4376A" w:rsidP="00F4376A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F4376A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466D65">
              <w:rPr>
                <w:lang w:val="fr-CA"/>
              </w:rPr>
              <w:t>Les juges LeBel, Deschamps et Charron</w:t>
            </w:r>
          </w:p>
        </w:tc>
      </w:tr>
      <w:tr w:rsidR="00C2612E" w:rsidRPr="00B6327F" w:rsidTr="00F47372">
        <w:tc>
          <w:tcPr>
            <w:tcW w:w="2269" w:type="pct"/>
          </w:tcPr>
          <w:p w:rsidR="00C2612E" w:rsidRPr="00466D65" w:rsidRDefault="00C2612E" w:rsidP="008262A3">
            <w:pPr>
              <w:rPr>
                <w:lang w:val="fr-CA"/>
              </w:rPr>
            </w:pPr>
          </w:p>
          <w:p w:rsidR="00C2612E" w:rsidRPr="00466D6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66D6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9D6E5C" w:rsidRDefault="00466D65">
            <w:pPr>
              <w:pStyle w:val="SCCLsocPrefix"/>
            </w:pPr>
            <w:r>
              <w:t>BETWEEN:</w:t>
            </w:r>
            <w:r>
              <w:br/>
            </w:r>
          </w:p>
          <w:p w:rsidR="009D6E5C" w:rsidRDefault="00466D65">
            <w:pPr>
              <w:pStyle w:val="SCCLsocParty"/>
            </w:pPr>
            <w:r>
              <w:t>Society of Composers</w:t>
            </w:r>
            <w:r w:rsidR="00B6327F">
              <w:t>,</w:t>
            </w:r>
            <w:r w:rsidR="00F4376A">
              <w:t xml:space="preserve"> </w:t>
            </w:r>
            <w:r>
              <w:t>Authors and Music Publishers of Canada</w:t>
            </w:r>
            <w:r>
              <w:br/>
            </w:r>
          </w:p>
          <w:p w:rsidR="009D6E5C" w:rsidRDefault="00466D65">
            <w:pPr>
              <w:pStyle w:val="SCCLsocPartyRole"/>
            </w:pPr>
            <w:r>
              <w:t>Applicant</w:t>
            </w:r>
            <w:r>
              <w:br/>
            </w:r>
          </w:p>
          <w:p w:rsidR="009D6E5C" w:rsidRDefault="00466D65">
            <w:pPr>
              <w:pStyle w:val="SCCLsocVersus"/>
            </w:pPr>
            <w:r>
              <w:t>- and -</w:t>
            </w:r>
            <w:r>
              <w:br/>
            </w:r>
          </w:p>
          <w:p w:rsidR="009D6E5C" w:rsidRDefault="00466D65">
            <w:pPr>
              <w:pStyle w:val="SCCLsocParty"/>
            </w:pPr>
            <w:r>
              <w:t xml:space="preserve">Bell Canada, Canadian Recording Industry Association, Apple Canada Inc., Rogers Communications Inc., Rogers Wireless Partnership, Shaw </w:t>
            </w:r>
            <w:proofErr w:type="spellStart"/>
            <w:r>
              <w:t>Cablesystems</w:t>
            </w:r>
            <w:proofErr w:type="spellEnd"/>
            <w:r>
              <w:t xml:space="preserve"> G.P., </w:t>
            </w:r>
            <w:proofErr w:type="spellStart"/>
            <w:r>
              <w:t>Telus</w:t>
            </w:r>
            <w:proofErr w:type="spellEnd"/>
            <w:r>
              <w:t xml:space="preserve"> Communications Inc., CMRRA/SODRAC Inc., Ent</w:t>
            </w:r>
            <w:r w:rsidR="00F4376A">
              <w:t>ertainment Software Association and</w:t>
            </w:r>
            <w:r>
              <w:t xml:space="preserve"> Entertainment Software Association of Canada</w:t>
            </w:r>
            <w:r>
              <w:br/>
            </w:r>
          </w:p>
          <w:p w:rsidR="009D6E5C" w:rsidRDefault="00466D6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9D6E5C" w:rsidRDefault="00466D65">
            <w:pPr>
              <w:pStyle w:val="SCCLsocPrefix"/>
            </w:pPr>
            <w:r>
              <w:t>ENTRE :</w:t>
            </w:r>
            <w:r>
              <w:br/>
            </w:r>
          </w:p>
          <w:p w:rsidR="009D6E5C" w:rsidRPr="00B6327F" w:rsidRDefault="00B6327F">
            <w:pPr>
              <w:pStyle w:val="SCCLsocParty"/>
              <w:rPr>
                <w:lang w:val="fr-CA"/>
              </w:rPr>
            </w:pPr>
            <w:r w:rsidRPr="00B6327F">
              <w:rPr>
                <w:lang w:val="fr-CA"/>
              </w:rPr>
              <w:t>Société canadienne des auteurs, composit</w:t>
            </w:r>
            <w:r>
              <w:rPr>
                <w:lang w:val="fr-CA"/>
              </w:rPr>
              <w:t>eurs et éditeurs de musique</w:t>
            </w:r>
            <w:r w:rsidR="00466D65" w:rsidRPr="00B6327F">
              <w:rPr>
                <w:lang w:val="fr-CA"/>
              </w:rPr>
              <w:br/>
            </w:r>
          </w:p>
          <w:p w:rsidR="009D6E5C" w:rsidRDefault="00466D65">
            <w:pPr>
              <w:pStyle w:val="SCCLsocPartyRole"/>
            </w:pPr>
            <w:proofErr w:type="spellStart"/>
            <w:r>
              <w:t>Demande</w:t>
            </w:r>
            <w:r w:rsidR="00F4376A">
              <w:t>ur</w:t>
            </w:r>
            <w:proofErr w:type="spellEnd"/>
            <w:r>
              <w:br/>
            </w:r>
          </w:p>
          <w:p w:rsidR="009D6E5C" w:rsidRDefault="00466D65">
            <w:pPr>
              <w:pStyle w:val="SCCLsocVersus"/>
            </w:pPr>
            <w:r>
              <w:t>- et -</w:t>
            </w:r>
            <w:r>
              <w:br/>
            </w:r>
          </w:p>
          <w:p w:rsidR="009D6E5C" w:rsidRPr="00B6327F" w:rsidRDefault="00466D65">
            <w:pPr>
              <w:pStyle w:val="SCCLsocParty"/>
            </w:pPr>
            <w:r w:rsidRPr="00B6327F">
              <w:t>Bell Canada</w:t>
            </w:r>
            <w:r w:rsidR="00B6327F" w:rsidRPr="00B6327F">
              <w:t xml:space="preserve">, Association de </w:t>
            </w:r>
            <w:proofErr w:type="spellStart"/>
            <w:r w:rsidR="00B6327F" w:rsidRPr="00B6327F">
              <w:t>l’industrie</w:t>
            </w:r>
            <w:proofErr w:type="spellEnd"/>
            <w:r w:rsidR="00B6327F" w:rsidRPr="00B6327F">
              <w:t xml:space="preserve"> </w:t>
            </w:r>
            <w:proofErr w:type="spellStart"/>
            <w:r w:rsidR="00B6327F" w:rsidRPr="00B6327F">
              <w:t>canadienne</w:t>
            </w:r>
            <w:proofErr w:type="spellEnd"/>
            <w:r w:rsidR="00B6327F" w:rsidRPr="00B6327F">
              <w:t xml:space="preserve"> de </w:t>
            </w:r>
            <w:proofErr w:type="spellStart"/>
            <w:r w:rsidR="00B6327F" w:rsidRPr="00B6327F">
              <w:t>l’enregistrement</w:t>
            </w:r>
            <w:proofErr w:type="spellEnd"/>
            <w:r w:rsidR="00B6327F" w:rsidRPr="00B6327F">
              <w:t xml:space="preserve">, Apple Canada Inc., Rogers Communications Inc., Rogers Wireless Partnership, Shaw </w:t>
            </w:r>
            <w:proofErr w:type="spellStart"/>
            <w:r w:rsidR="00B6327F" w:rsidRPr="00B6327F">
              <w:t>Cablesystems</w:t>
            </w:r>
            <w:proofErr w:type="spellEnd"/>
            <w:r w:rsidR="00B6327F" w:rsidRPr="00B6327F">
              <w:t xml:space="preserve"> G.</w:t>
            </w:r>
            <w:r w:rsidR="00B6327F">
              <w:t xml:space="preserve">P., </w:t>
            </w:r>
            <w:proofErr w:type="spellStart"/>
            <w:r w:rsidR="00B6327F">
              <w:t>Telus</w:t>
            </w:r>
            <w:proofErr w:type="spellEnd"/>
            <w:r w:rsidR="00B6327F">
              <w:t xml:space="preserve"> Communications Inc., CMRRA/SODRAC Inc., Entertainment Software Association et Entertainment Software Association of Canada</w:t>
            </w:r>
            <w:r w:rsidR="00B6327F" w:rsidRPr="00B6327F">
              <w:t xml:space="preserve"> </w:t>
            </w:r>
            <w:r w:rsidRPr="00B6327F">
              <w:br/>
            </w:r>
          </w:p>
          <w:p w:rsidR="009D6E5C" w:rsidRDefault="00466D65" w:rsidP="00F4376A">
            <w:pPr>
              <w:pStyle w:val="SCCLsocPartyRole"/>
            </w:pPr>
            <w:proofErr w:type="spellStart"/>
            <w:r>
              <w:t>Intimé</w:t>
            </w:r>
            <w:r w:rsidR="00B6327F">
              <w:t>e</w:t>
            </w:r>
            <w:r>
              <w:t>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B6327F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F4376A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A-514-07, 2010 FCA 123</w:t>
            </w:r>
            <w:r w:rsidRPr="0031097F">
              <w:t xml:space="preserve">, dated </w:t>
            </w:r>
            <w:r>
              <w:t>May 14, 2010</w:t>
            </w:r>
            <w:r w:rsidR="004662A1">
              <w:t>,</w:t>
            </w:r>
            <w:r w:rsidRPr="0031097F">
              <w:t xml:space="preserve"> is </w:t>
            </w:r>
            <w:r w:rsidR="00F4376A">
              <w:t>granted with costs in the cause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88510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466D65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Pr="00466D65">
              <w:rPr>
                <w:lang w:val="fr-CA"/>
              </w:rPr>
              <w:t>A-514-07, 2010 CA</w:t>
            </w:r>
            <w:r w:rsidR="00885104">
              <w:rPr>
                <w:lang w:val="fr-CA"/>
              </w:rPr>
              <w:t>F</w:t>
            </w:r>
            <w:r w:rsidRPr="00466D65">
              <w:rPr>
                <w:lang w:val="fr-CA"/>
              </w:rPr>
              <w:t xml:space="preserve"> 123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466D65">
              <w:rPr>
                <w:lang w:val="fr-CA"/>
              </w:rPr>
              <w:t>14 mai 2010</w:t>
            </w:r>
            <w:r w:rsidRPr="00824412">
              <w:rPr>
                <w:lang w:val="fr-CA"/>
              </w:rPr>
              <w:t xml:space="preserve">, est </w:t>
            </w:r>
            <w:r w:rsidR="00F4376A">
              <w:rPr>
                <w:lang w:val="fr-CA"/>
              </w:rPr>
              <w:t>accordée avec dépens suivant l’issue de la cause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4376A" w:rsidRDefault="00F4376A" w:rsidP="00417FB7">
      <w:pPr>
        <w:jc w:val="center"/>
        <w:rPr>
          <w:lang w:val="fr-CA"/>
        </w:rPr>
      </w:pPr>
    </w:p>
    <w:p w:rsidR="00F4376A" w:rsidRDefault="00F4376A" w:rsidP="00417FB7">
      <w:pPr>
        <w:jc w:val="center"/>
        <w:rPr>
          <w:lang w:val="fr-CA"/>
        </w:rPr>
      </w:pPr>
    </w:p>
    <w:p w:rsidR="00F4376A" w:rsidRDefault="00F4376A" w:rsidP="00417FB7">
      <w:pPr>
        <w:jc w:val="center"/>
        <w:rPr>
          <w:lang w:val="fr-CA"/>
        </w:rPr>
      </w:pPr>
    </w:p>
    <w:p w:rsidR="00F4376A" w:rsidRDefault="00F4376A" w:rsidP="00417FB7">
      <w:pPr>
        <w:jc w:val="center"/>
        <w:rPr>
          <w:lang w:val="fr-CA"/>
        </w:rPr>
      </w:pPr>
    </w:p>
    <w:p w:rsidR="00F4376A" w:rsidRPr="00011960" w:rsidRDefault="00F4376A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p w:rsidR="003A37CF" w:rsidRPr="000919B4" w:rsidRDefault="003A37CF" w:rsidP="00F4376A">
      <w:pPr>
        <w:spacing w:after="200" w:line="276" w:lineRule="auto"/>
        <w:rPr>
          <w:lang w:val="fr-CA"/>
        </w:rPr>
      </w:pP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53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5341" w:rsidRPr="00417FB7">
      <w:rPr>
        <w:szCs w:val="24"/>
      </w:rPr>
      <w:fldChar w:fldCharType="separate"/>
    </w:r>
    <w:r w:rsidR="004A0654">
      <w:rPr>
        <w:noProof/>
        <w:szCs w:val="24"/>
      </w:rPr>
      <w:t>2</w:t>
    </w:r>
    <w:r w:rsidR="00EF53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662A1"/>
    <w:rsid w:val="00466D65"/>
    <w:rsid w:val="004943CF"/>
    <w:rsid w:val="004956DA"/>
    <w:rsid w:val="004A0654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85104"/>
    <w:rsid w:val="008A153F"/>
    <w:rsid w:val="008F53F3"/>
    <w:rsid w:val="00951EF6"/>
    <w:rsid w:val="0096638C"/>
    <w:rsid w:val="00971A08"/>
    <w:rsid w:val="009D45DF"/>
    <w:rsid w:val="009D6E5C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6327F"/>
    <w:rsid w:val="00BF7644"/>
    <w:rsid w:val="00C2612E"/>
    <w:rsid w:val="00CE249F"/>
    <w:rsid w:val="00D42339"/>
    <w:rsid w:val="00D61AC2"/>
    <w:rsid w:val="00DC0C3F"/>
    <w:rsid w:val="00E12A51"/>
    <w:rsid w:val="00E777AD"/>
    <w:rsid w:val="00EA4B61"/>
    <w:rsid w:val="00EF5341"/>
    <w:rsid w:val="00F06BF6"/>
    <w:rsid w:val="00F1759D"/>
    <w:rsid w:val="00F20569"/>
    <w:rsid w:val="00F40FBF"/>
    <w:rsid w:val="00F4376A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B132-CB2A-42BB-B0FA-6A25B8DE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2010-12-07T14:50:00Z</cp:lastPrinted>
  <dcterms:created xsi:type="dcterms:W3CDTF">2010-11-17T17:27:00Z</dcterms:created>
  <dcterms:modified xsi:type="dcterms:W3CDTF">2010-12-24T16:01:00Z</dcterms:modified>
</cp:coreProperties>
</file>