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34026</w:t>
      </w:r>
      <w:r w:rsidR="00E81C0B" w:rsidRPr="001E26DB">
        <w:t>     </w:t>
      </w:r>
    </w:p>
    <w:p w:rsidR="009F436C" w:rsidRPr="001E26DB" w:rsidRDefault="009F436C" w:rsidP="00382FEC">
      <w:bookmarkStart w:id="0" w:name="_GoBack"/>
      <w:bookmarkEnd w:id="0"/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D45B11">
            <w:r>
              <w:t xml:space="preserve">Le </w:t>
            </w:r>
            <w:r w:rsidR="005B1BF6">
              <w:t>14 avril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45B11" w:rsidP="0027081E">
            <w:pPr>
              <w:rPr>
                <w:lang w:val="en-CA"/>
              </w:rPr>
            </w:pPr>
            <w:r>
              <w:t>April 14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5797B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45B11">
              <w:rPr>
                <w:lang w:val="en-US"/>
              </w:rPr>
              <w:t>McLachlin C.J. and Abella and Cromwell JJ.</w:t>
            </w:r>
          </w:p>
        </w:tc>
      </w:tr>
      <w:tr w:rsidR="00C2612E" w:rsidRPr="0035797B" w:rsidTr="00F47372">
        <w:tc>
          <w:tcPr>
            <w:tcW w:w="2269" w:type="pct"/>
          </w:tcPr>
          <w:p w:rsidR="00C2612E" w:rsidRPr="00D45B11" w:rsidRDefault="00C2612E" w:rsidP="008262A3">
            <w:pPr>
              <w:rPr>
                <w:lang w:val="en-US"/>
              </w:rPr>
            </w:pPr>
          </w:p>
          <w:p w:rsidR="00C2612E" w:rsidRPr="00D45B1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D45B1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547B1F" w:rsidRDefault="00D45B11">
            <w:pPr>
              <w:pStyle w:val="SCCLsocPrefix"/>
            </w:pPr>
            <w:r>
              <w:t>ENTRE :</w:t>
            </w:r>
            <w:r>
              <w:br/>
            </w:r>
          </w:p>
          <w:p w:rsidR="00547B1F" w:rsidRDefault="005B1BF6">
            <w:pPr>
              <w:pStyle w:val="SCCLsocParty"/>
            </w:pPr>
            <w:r>
              <w:t xml:space="preserve">Hugo </w:t>
            </w:r>
            <w:proofErr w:type="spellStart"/>
            <w:r>
              <w:t>Cantave</w:t>
            </w:r>
            <w:proofErr w:type="spellEnd"/>
            <w:r>
              <w:t>-Jean et</w:t>
            </w:r>
            <w:r w:rsidR="00D45B11">
              <w:t xml:space="preserve"> </w:t>
            </w:r>
            <w:proofErr w:type="spellStart"/>
            <w:r w:rsidR="00D45B11">
              <w:t>Myrlène</w:t>
            </w:r>
            <w:proofErr w:type="spellEnd"/>
            <w:r w:rsidR="00D45B11">
              <w:t xml:space="preserve"> </w:t>
            </w:r>
            <w:proofErr w:type="spellStart"/>
            <w:r w:rsidR="00D45B11">
              <w:t>Bernadel</w:t>
            </w:r>
            <w:proofErr w:type="spellEnd"/>
            <w:r w:rsidR="00D45B11">
              <w:br/>
            </w:r>
          </w:p>
          <w:p w:rsidR="00547B1F" w:rsidRDefault="00D45B11">
            <w:pPr>
              <w:pStyle w:val="SCCLsocPartyRole"/>
            </w:pPr>
            <w:r>
              <w:t>Demandeurs</w:t>
            </w:r>
            <w:r>
              <w:br/>
            </w:r>
          </w:p>
          <w:p w:rsidR="00547B1F" w:rsidRPr="00D45B11" w:rsidRDefault="00D45B11">
            <w:pPr>
              <w:pStyle w:val="SCCLsocVersus"/>
              <w:rPr>
                <w:lang w:val="en-US"/>
              </w:rPr>
            </w:pPr>
            <w:r w:rsidRPr="00D45B11">
              <w:rPr>
                <w:lang w:val="en-US"/>
              </w:rPr>
              <w:t>- et -</w:t>
            </w:r>
            <w:r w:rsidRPr="00D45B11">
              <w:rPr>
                <w:lang w:val="en-US"/>
              </w:rPr>
              <w:br/>
            </w:r>
          </w:p>
          <w:p w:rsidR="00547B1F" w:rsidRPr="00D45B11" w:rsidRDefault="00D45B11">
            <w:pPr>
              <w:pStyle w:val="SCCLsocParty"/>
              <w:rPr>
                <w:lang w:val="en-US"/>
              </w:rPr>
            </w:pPr>
            <w:proofErr w:type="spellStart"/>
            <w:r w:rsidRPr="00D45B11">
              <w:rPr>
                <w:lang w:val="en-US"/>
              </w:rPr>
              <w:t>Compagnie</w:t>
            </w:r>
            <w:proofErr w:type="spellEnd"/>
            <w:r w:rsidRPr="00D45B11">
              <w:rPr>
                <w:lang w:val="en-US"/>
              </w:rPr>
              <w:t xml:space="preserve"> Home Trust / Home Trust Company</w:t>
            </w:r>
            <w:r w:rsidRPr="00D45B11">
              <w:rPr>
                <w:lang w:val="en-US"/>
              </w:rPr>
              <w:br/>
            </w:r>
          </w:p>
          <w:p w:rsidR="00547B1F" w:rsidRDefault="00D45B1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547B1F" w:rsidRPr="00D45B11" w:rsidRDefault="00D45B11">
            <w:pPr>
              <w:pStyle w:val="SCCLsocPrefix"/>
              <w:rPr>
                <w:lang w:val="en-US"/>
              </w:rPr>
            </w:pPr>
            <w:r w:rsidRPr="00D45B11">
              <w:rPr>
                <w:lang w:val="en-US"/>
              </w:rPr>
              <w:t>BETWEEN:</w:t>
            </w:r>
            <w:r w:rsidRPr="00D45B11">
              <w:rPr>
                <w:lang w:val="en-US"/>
              </w:rPr>
              <w:br/>
            </w:r>
          </w:p>
          <w:p w:rsidR="00547B1F" w:rsidRPr="00D45B11" w:rsidRDefault="005B1BF6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 xml:space="preserve">Hugo </w:t>
            </w:r>
            <w:proofErr w:type="spellStart"/>
            <w:r>
              <w:rPr>
                <w:lang w:val="en-US"/>
              </w:rPr>
              <w:t>Cantave</w:t>
            </w:r>
            <w:proofErr w:type="spellEnd"/>
            <w:r>
              <w:rPr>
                <w:lang w:val="en-US"/>
              </w:rPr>
              <w:t>-Jean and</w:t>
            </w:r>
            <w:r w:rsidR="00D45B11" w:rsidRPr="00D45B11">
              <w:rPr>
                <w:lang w:val="en-US"/>
              </w:rPr>
              <w:t xml:space="preserve"> </w:t>
            </w:r>
            <w:proofErr w:type="spellStart"/>
            <w:r w:rsidR="00D45B11" w:rsidRPr="00D45B11">
              <w:rPr>
                <w:lang w:val="en-US"/>
              </w:rPr>
              <w:t>Myrlène</w:t>
            </w:r>
            <w:proofErr w:type="spellEnd"/>
            <w:r w:rsidR="00D45B11" w:rsidRPr="00D45B11">
              <w:rPr>
                <w:lang w:val="en-US"/>
              </w:rPr>
              <w:t xml:space="preserve"> </w:t>
            </w:r>
            <w:proofErr w:type="spellStart"/>
            <w:r w:rsidR="00D45B11" w:rsidRPr="00D45B11">
              <w:rPr>
                <w:lang w:val="en-US"/>
              </w:rPr>
              <w:t>Bernadel</w:t>
            </w:r>
            <w:proofErr w:type="spellEnd"/>
            <w:r w:rsidR="00D45B11" w:rsidRPr="00D45B11">
              <w:rPr>
                <w:lang w:val="en-US"/>
              </w:rPr>
              <w:br/>
            </w:r>
          </w:p>
          <w:p w:rsidR="00547B1F" w:rsidRPr="00D45B11" w:rsidRDefault="00D45B11">
            <w:pPr>
              <w:pStyle w:val="SCCLsocPartyRole"/>
              <w:rPr>
                <w:lang w:val="en-US"/>
              </w:rPr>
            </w:pPr>
            <w:r w:rsidRPr="00D45B11">
              <w:rPr>
                <w:lang w:val="en-US"/>
              </w:rPr>
              <w:t>Applicants</w:t>
            </w:r>
            <w:r w:rsidRPr="00D45B11">
              <w:rPr>
                <w:lang w:val="en-US"/>
              </w:rPr>
              <w:br/>
            </w:r>
          </w:p>
          <w:p w:rsidR="00547B1F" w:rsidRPr="00D45B11" w:rsidRDefault="00D45B11">
            <w:pPr>
              <w:pStyle w:val="SCCLsocVersus"/>
              <w:rPr>
                <w:lang w:val="en-US"/>
              </w:rPr>
            </w:pPr>
            <w:r w:rsidRPr="00D45B11">
              <w:rPr>
                <w:lang w:val="en-US"/>
              </w:rPr>
              <w:t>- and -</w:t>
            </w:r>
            <w:r w:rsidRPr="00D45B11">
              <w:rPr>
                <w:lang w:val="en-US"/>
              </w:rPr>
              <w:br/>
            </w:r>
          </w:p>
          <w:p w:rsidR="00547B1F" w:rsidRPr="00D45B11" w:rsidRDefault="00D45B11">
            <w:pPr>
              <w:pStyle w:val="SCCLsocParty"/>
              <w:rPr>
                <w:lang w:val="en-US"/>
              </w:rPr>
            </w:pPr>
            <w:proofErr w:type="spellStart"/>
            <w:r w:rsidRPr="00D45B11">
              <w:rPr>
                <w:lang w:val="en-US"/>
              </w:rPr>
              <w:t>Compagnie</w:t>
            </w:r>
            <w:proofErr w:type="spellEnd"/>
            <w:r w:rsidRPr="00D45B11">
              <w:rPr>
                <w:lang w:val="en-US"/>
              </w:rPr>
              <w:t xml:space="preserve"> Home Trust / Home Trust Company</w:t>
            </w:r>
            <w:r w:rsidRPr="00D45B11">
              <w:rPr>
                <w:lang w:val="en-US"/>
              </w:rPr>
              <w:br/>
            </w:r>
          </w:p>
          <w:p w:rsidR="00547B1F" w:rsidRDefault="00D45B11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5797B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5B1BF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5B1BF6">
              <w:t>500-09-020605-101</w:t>
            </w:r>
            <w:r w:rsidR="005B1BF6" w:rsidRPr="001E26DB">
              <w:t xml:space="preserve">, </w:t>
            </w:r>
            <w:r>
              <w:t xml:space="preserve">2010 QCCA 1879, </w:t>
            </w:r>
            <w:r w:rsidRPr="001E26DB">
              <w:t xml:space="preserve">daté du </w:t>
            </w:r>
            <w:r>
              <w:t>18 octobre 2010</w:t>
            </w:r>
            <w:r w:rsidRPr="001E26DB">
              <w:t xml:space="preserve">, est </w:t>
            </w:r>
            <w:r w:rsidR="00D45B11">
              <w:t>rejet</w:t>
            </w:r>
            <w:r w:rsidR="00D45B11">
              <w:rPr>
                <w:rFonts w:cs="Times New Roman"/>
              </w:rPr>
              <w:t>é</w:t>
            </w:r>
            <w:r w:rsidR="00D45B11">
              <w:t>e sans d</w:t>
            </w:r>
            <w:r w:rsidR="00D45B11">
              <w:rPr>
                <w:rFonts w:cs="Times New Roman"/>
              </w:rPr>
              <w:t>é</w:t>
            </w:r>
            <w:r w:rsidR="00D45B11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B1BF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45B1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5B1BF6" w:rsidRPr="00D45B11">
              <w:rPr>
                <w:lang w:val="en-US"/>
              </w:rPr>
              <w:t>500-09-020605-101</w:t>
            </w:r>
            <w:r w:rsidR="005B1BF6" w:rsidRPr="001E26DB">
              <w:rPr>
                <w:lang w:val="en-CA"/>
              </w:rPr>
              <w:t xml:space="preserve">, </w:t>
            </w:r>
            <w:r w:rsidRPr="00D45B11">
              <w:rPr>
                <w:lang w:val="en-US"/>
              </w:rPr>
              <w:t xml:space="preserve">2010 QCCA 1879, </w:t>
            </w:r>
            <w:r w:rsidRPr="001E26DB">
              <w:rPr>
                <w:lang w:val="en-CA"/>
              </w:rPr>
              <w:t xml:space="preserve">dated </w:t>
            </w:r>
            <w:r w:rsidRPr="00D45B11">
              <w:rPr>
                <w:lang w:val="en-US"/>
              </w:rPr>
              <w:t>October 18, 2010</w:t>
            </w:r>
            <w:r w:rsidR="0013406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45B11">
              <w:rPr>
                <w:lang w:val="en-CA"/>
              </w:rPr>
              <w:t>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5B1BF6" w:rsidRDefault="00655333" w:rsidP="00655333">
      <w:pPr>
        <w:jc w:val="center"/>
      </w:pPr>
      <w:r w:rsidRPr="005B1BF6">
        <w:t>J.C.C.</w:t>
      </w:r>
    </w:p>
    <w:p w:rsidR="009F436C" w:rsidRPr="002C29B6" w:rsidRDefault="00655333" w:rsidP="0013406C">
      <w:pPr>
        <w:jc w:val="center"/>
        <w:rPr>
          <w:lang w:val="en-US"/>
        </w:rPr>
      </w:pPr>
      <w:r w:rsidRPr="005B1BF6">
        <w:t>C.J.C.</w:t>
      </w:r>
      <w:r w:rsidR="0013406C" w:rsidRPr="002C29B6">
        <w:rPr>
          <w:lang w:val="en-US"/>
        </w:rPr>
        <w:t xml:space="preserve"> </w:t>
      </w:r>
    </w:p>
    <w:sectPr w:rsidR="009F436C" w:rsidRPr="002C29B6" w:rsidSect="005B1BF6">
      <w:headerReference w:type="default" r:id="rId8"/>
      <w:pgSz w:w="12240" w:h="15840"/>
      <w:pgMar w:top="1440" w:right="1440" w:bottom="144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751A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751A4" w:rsidRPr="00417FB7">
      <w:rPr>
        <w:szCs w:val="24"/>
      </w:rPr>
      <w:fldChar w:fldCharType="separate"/>
    </w:r>
    <w:r w:rsidR="0013406C">
      <w:rPr>
        <w:noProof/>
        <w:szCs w:val="24"/>
      </w:rPr>
      <w:t>4</w:t>
    </w:r>
    <w:r w:rsidR="000751A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34026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751A4"/>
    <w:rsid w:val="000919B4"/>
    <w:rsid w:val="000978C2"/>
    <w:rsid w:val="000B76FF"/>
    <w:rsid w:val="000D7521"/>
    <w:rsid w:val="000E4CCE"/>
    <w:rsid w:val="0013406C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54BD8"/>
    <w:rsid w:val="0035797B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47B1F"/>
    <w:rsid w:val="00563E2C"/>
    <w:rsid w:val="005873F3"/>
    <w:rsid w:val="00587869"/>
    <w:rsid w:val="005918AD"/>
    <w:rsid w:val="005B1BF6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45B11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DE24-475E-49A8-95B2-4B4EDFD0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2011-03-24T17:59:00Z</dcterms:created>
  <dcterms:modified xsi:type="dcterms:W3CDTF">2011-04-18T14:06:00Z</dcterms:modified>
</cp:coreProperties>
</file>