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B2B6D" w:rsidP="008262A3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B2B6D">
            <w:pPr>
              <w:rPr>
                <w:lang w:val="en-US"/>
              </w:rPr>
            </w:pPr>
            <w:r>
              <w:t xml:space="preserve">Le </w:t>
            </w:r>
            <w:r w:rsidR="009B2B6D">
              <w:t>2</w:t>
            </w:r>
            <w:r>
              <w:t xml:space="preserve">1 </w:t>
            </w:r>
            <w:proofErr w:type="spellStart"/>
            <w:r w:rsidR="009B2B6D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D61C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0306">
              <w:rPr>
                <w:lang w:val="fr-CA"/>
              </w:rPr>
              <w:t>Les juges Binnie, Fish et Rothstein</w:t>
            </w:r>
          </w:p>
        </w:tc>
      </w:tr>
      <w:tr w:rsidR="00C2612E" w:rsidRPr="006D61C1" w:rsidTr="00F47372">
        <w:tc>
          <w:tcPr>
            <w:tcW w:w="2269" w:type="pct"/>
          </w:tcPr>
          <w:p w:rsidR="00C2612E" w:rsidRPr="006803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803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B2B6D" w:rsidTr="00F47372">
        <w:tc>
          <w:tcPr>
            <w:tcW w:w="2269" w:type="pct"/>
            <w:vAlign w:val="center"/>
          </w:tcPr>
          <w:p w:rsidR="000000D5" w:rsidRDefault="00680306">
            <w:pPr>
              <w:pStyle w:val="SCCLsocPrefix"/>
            </w:pPr>
            <w:r>
              <w:t>BETWEEN:</w:t>
            </w:r>
            <w:r>
              <w:br/>
            </w:r>
          </w:p>
          <w:p w:rsidR="000000D5" w:rsidRDefault="00680306">
            <w:pPr>
              <w:pStyle w:val="SCCLsocParty"/>
            </w:pPr>
            <w:r>
              <w:t>Sharon Beres and William Beres</w:t>
            </w:r>
            <w:r>
              <w:br/>
            </w:r>
          </w:p>
          <w:p w:rsidR="000000D5" w:rsidRDefault="00680306">
            <w:pPr>
              <w:pStyle w:val="SCCLsocPartyRole"/>
            </w:pPr>
            <w:r>
              <w:t>Applicants</w:t>
            </w:r>
            <w:r>
              <w:br/>
            </w:r>
          </w:p>
          <w:p w:rsidR="000000D5" w:rsidRDefault="00680306">
            <w:pPr>
              <w:pStyle w:val="SCCLsocVersus"/>
            </w:pPr>
            <w:r>
              <w:t>- and -</w:t>
            </w:r>
            <w:r>
              <w:br/>
            </w:r>
          </w:p>
          <w:p w:rsidR="000000D5" w:rsidRDefault="00680306">
            <w:pPr>
              <w:pStyle w:val="SCCLsocParty"/>
            </w:pPr>
            <w:r>
              <w:t>George Roy Ston</w:t>
            </w:r>
            <w:r w:rsidR="009B2B6D">
              <w:t>er, Motor Insurance Corporation and</w:t>
            </w:r>
            <w:r>
              <w:t xml:space="preserve"> Kingsway General Insurance Company added by order pursuant to s.258(14) of the Insurance Act, R.S.O. 1990, c. I.8</w:t>
            </w:r>
            <w:r>
              <w:br/>
            </w:r>
          </w:p>
          <w:p w:rsidR="000000D5" w:rsidRDefault="00680306" w:rsidP="00680306">
            <w:pPr>
              <w:pStyle w:val="SCCLsocPartyRole"/>
              <w:spacing w:before="480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000D5" w:rsidRPr="009B2B6D" w:rsidRDefault="00680306" w:rsidP="00680306">
            <w:pPr>
              <w:pStyle w:val="SCCLsocPrefix"/>
              <w:rPr>
                <w:lang w:val="fr-CA"/>
              </w:rPr>
            </w:pPr>
            <w:r w:rsidRPr="009B2B6D">
              <w:rPr>
                <w:lang w:val="fr-CA"/>
              </w:rPr>
              <w:t>ENTRE :</w:t>
            </w:r>
            <w:r w:rsidRPr="009B2B6D">
              <w:rPr>
                <w:lang w:val="fr-CA"/>
              </w:rPr>
              <w:br/>
            </w:r>
          </w:p>
          <w:p w:rsidR="000000D5" w:rsidRPr="009B2B6D" w:rsidRDefault="00680306">
            <w:pPr>
              <w:pStyle w:val="SCCLsocParty"/>
              <w:rPr>
                <w:lang w:val="fr-CA"/>
              </w:rPr>
            </w:pPr>
            <w:r w:rsidRPr="009B2B6D">
              <w:rPr>
                <w:lang w:val="fr-CA"/>
              </w:rPr>
              <w:t xml:space="preserve">Sharon </w:t>
            </w:r>
            <w:proofErr w:type="spellStart"/>
            <w:r w:rsidRPr="009B2B6D">
              <w:rPr>
                <w:lang w:val="fr-CA"/>
              </w:rPr>
              <w:t>Beres</w:t>
            </w:r>
            <w:proofErr w:type="spellEnd"/>
            <w:r w:rsidRPr="009B2B6D">
              <w:rPr>
                <w:lang w:val="fr-CA"/>
              </w:rPr>
              <w:t xml:space="preserve"> et William </w:t>
            </w:r>
            <w:proofErr w:type="spellStart"/>
            <w:r w:rsidRPr="009B2B6D">
              <w:rPr>
                <w:lang w:val="fr-CA"/>
              </w:rPr>
              <w:t>Beres</w:t>
            </w:r>
            <w:proofErr w:type="spellEnd"/>
            <w:r w:rsidRPr="009B2B6D">
              <w:rPr>
                <w:lang w:val="fr-CA"/>
              </w:rPr>
              <w:br/>
            </w:r>
          </w:p>
          <w:p w:rsidR="000000D5" w:rsidRPr="00680306" w:rsidRDefault="00680306">
            <w:pPr>
              <w:pStyle w:val="SCCLsocPartyRole"/>
              <w:rPr>
                <w:lang w:val="fr-CA"/>
              </w:rPr>
            </w:pPr>
            <w:r w:rsidRPr="00680306">
              <w:rPr>
                <w:lang w:val="fr-CA"/>
              </w:rPr>
              <w:t>Demandeurs</w:t>
            </w:r>
            <w:r w:rsidRPr="00680306">
              <w:rPr>
                <w:lang w:val="fr-CA"/>
              </w:rPr>
              <w:br/>
            </w:r>
          </w:p>
          <w:p w:rsidR="000000D5" w:rsidRPr="00680306" w:rsidRDefault="00680306">
            <w:pPr>
              <w:pStyle w:val="SCCLsocVersus"/>
              <w:rPr>
                <w:lang w:val="fr-CA"/>
              </w:rPr>
            </w:pPr>
            <w:r w:rsidRPr="00680306">
              <w:rPr>
                <w:lang w:val="fr-CA"/>
              </w:rPr>
              <w:t>- et -</w:t>
            </w:r>
            <w:r w:rsidRPr="00680306">
              <w:rPr>
                <w:lang w:val="fr-CA"/>
              </w:rPr>
              <w:br/>
            </w:r>
          </w:p>
          <w:p w:rsidR="000000D5" w:rsidRPr="009B2B6D" w:rsidRDefault="00680306">
            <w:pPr>
              <w:pStyle w:val="SCCLsocParty"/>
              <w:rPr>
                <w:lang w:val="fr-CA"/>
              </w:rPr>
            </w:pPr>
            <w:r w:rsidRPr="00680306">
              <w:rPr>
                <w:lang w:val="fr-CA"/>
              </w:rPr>
              <w:t xml:space="preserve">George Roy </w:t>
            </w:r>
            <w:proofErr w:type="spellStart"/>
            <w:r w:rsidRPr="00680306">
              <w:rPr>
                <w:lang w:val="fr-CA"/>
              </w:rPr>
              <w:t>Ston</w:t>
            </w:r>
            <w:r w:rsidR="009B2B6D">
              <w:rPr>
                <w:lang w:val="fr-CA"/>
              </w:rPr>
              <w:t>er</w:t>
            </w:r>
            <w:proofErr w:type="spellEnd"/>
            <w:r w:rsidR="009B2B6D">
              <w:rPr>
                <w:lang w:val="fr-CA"/>
              </w:rPr>
              <w:t xml:space="preserve">, </w:t>
            </w:r>
            <w:proofErr w:type="spellStart"/>
            <w:r w:rsidR="009B2B6D">
              <w:rPr>
                <w:lang w:val="fr-CA"/>
              </w:rPr>
              <w:t>Motor</w:t>
            </w:r>
            <w:proofErr w:type="spellEnd"/>
            <w:r w:rsidR="009B2B6D">
              <w:rPr>
                <w:lang w:val="fr-CA"/>
              </w:rPr>
              <w:t xml:space="preserve"> </w:t>
            </w:r>
            <w:proofErr w:type="spellStart"/>
            <w:r w:rsidR="009B2B6D">
              <w:rPr>
                <w:lang w:val="fr-CA"/>
              </w:rPr>
              <w:t>Insurance</w:t>
            </w:r>
            <w:proofErr w:type="spellEnd"/>
            <w:r w:rsidR="009B2B6D">
              <w:rPr>
                <w:lang w:val="fr-CA"/>
              </w:rPr>
              <w:t xml:space="preserve"> Corporation et</w:t>
            </w:r>
            <w:r w:rsidRPr="00680306">
              <w:rPr>
                <w:lang w:val="fr-CA"/>
              </w:rPr>
              <w:t xml:space="preserve"> </w:t>
            </w:r>
            <w:proofErr w:type="spellStart"/>
            <w:r w:rsidRPr="00680306">
              <w:rPr>
                <w:lang w:val="fr-CA"/>
              </w:rPr>
              <w:t>Kingsway</w:t>
            </w:r>
            <w:proofErr w:type="spellEnd"/>
            <w:r w:rsidRPr="00680306">
              <w:rPr>
                <w:lang w:val="fr-CA"/>
              </w:rPr>
              <w:t xml:space="preserve"> General </w:t>
            </w:r>
            <w:proofErr w:type="spellStart"/>
            <w:r w:rsidRPr="00680306">
              <w:rPr>
                <w:lang w:val="fr-CA"/>
              </w:rPr>
              <w:t>Insurance</w:t>
            </w:r>
            <w:proofErr w:type="spellEnd"/>
            <w:r w:rsidRPr="00680306">
              <w:rPr>
                <w:lang w:val="fr-CA"/>
              </w:rPr>
              <w:t xml:space="preserve"> </w:t>
            </w:r>
            <w:proofErr w:type="spellStart"/>
            <w:r w:rsidRPr="00680306">
              <w:rPr>
                <w:lang w:val="fr-CA"/>
              </w:rPr>
              <w:t>Company</w:t>
            </w:r>
            <w:proofErr w:type="spellEnd"/>
            <w:r w:rsidRPr="00680306">
              <w:rPr>
                <w:lang w:val="fr-CA"/>
              </w:rPr>
              <w:t xml:space="preserve"> ajoutée comme partie par une ordonnance rendue en application du paragraphe 258(14) de la Loi sur les assurances, L.R.O. 1990, ch. </w:t>
            </w:r>
            <w:r w:rsidRPr="009B2B6D">
              <w:rPr>
                <w:lang w:val="fr-CA"/>
              </w:rPr>
              <w:t>I.8</w:t>
            </w:r>
            <w:r w:rsidRPr="009B2B6D">
              <w:rPr>
                <w:lang w:val="fr-CA"/>
              </w:rPr>
              <w:br/>
            </w:r>
          </w:p>
          <w:p w:rsidR="00680306" w:rsidRPr="009B2B6D" w:rsidRDefault="00680306" w:rsidP="00680306">
            <w:pPr>
              <w:rPr>
                <w:lang w:val="fr-CA"/>
              </w:rPr>
            </w:pPr>
          </w:p>
          <w:p w:rsidR="000000D5" w:rsidRPr="009B2B6D" w:rsidRDefault="00680306" w:rsidP="00D05FDD">
            <w:pPr>
              <w:pStyle w:val="SCCLsocPartyRole"/>
              <w:rPr>
                <w:lang w:val="fr-CA"/>
              </w:rPr>
            </w:pPr>
            <w:r w:rsidRPr="009B2B6D">
              <w:rPr>
                <w:lang w:val="fr-CA"/>
              </w:rPr>
              <w:t>Intimés</w:t>
            </w:r>
          </w:p>
        </w:tc>
      </w:tr>
      <w:tr w:rsidR="00824412" w:rsidRPr="009B2B6D" w:rsidTr="00F47372">
        <w:tc>
          <w:tcPr>
            <w:tcW w:w="2269" w:type="pct"/>
            <w:vAlign w:val="center"/>
          </w:tcPr>
          <w:p w:rsidR="00824412" w:rsidRPr="009B2B6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B2B6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B2B6D" w:rsidRDefault="00824412" w:rsidP="00B408F8">
            <w:pPr>
              <w:rPr>
                <w:lang w:val="fr-CA"/>
              </w:rPr>
            </w:pPr>
          </w:p>
        </w:tc>
      </w:tr>
      <w:tr w:rsidR="00824412" w:rsidRPr="006D61C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80306" w:rsidP="009B2B6D">
            <w:pPr>
              <w:jc w:val="both"/>
            </w:pPr>
            <w:r>
              <w:t>The motion</w:t>
            </w:r>
            <w:r w:rsidR="00011960" w:rsidRPr="006E7BAE">
              <w:t xml:space="preserve"> for </w:t>
            </w:r>
            <w:r>
              <w:t xml:space="preserve">an extension of time to serve and file the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C48676</w:t>
            </w:r>
            <w:r>
              <w:t>,</w:t>
            </w:r>
            <w:r w:rsidR="00824412">
              <w:t xml:space="preserve"> 2008 ONCA 425</w:t>
            </w:r>
            <w:r w:rsidR="00824412" w:rsidRPr="006E7BAE">
              <w:t xml:space="preserve">, dated </w:t>
            </w:r>
            <w:r w:rsidR="00824412">
              <w:t>May 28, 2008</w:t>
            </w:r>
            <w:r>
              <w:t>, is dismissed.  In any event</w:t>
            </w:r>
            <w:r w:rsidR="009B2B6D">
              <w:t>,</w:t>
            </w:r>
            <w:r>
              <w:t xml:space="preserve"> </w:t>
            </w:r>
            <w:r w:rsidR="00411E20">
              <w:t xml:space="preserve">had such </w:t>
            </w:r>
            <w:r w:rsidR="009B2B6D">
              <w:t>motion for an extension of time</w:t>
            </w:r>
            <w:r w:rsidR="00411E20">
              <w:t xml:space="preserve"> been granted, </w:t>
            </w:r>
            <w:r>
              <w:t xml:space="preserve">the application for leave to appeal would have been dismissed with costs </w:t>
            </w:r>
            <w:r w:rsidR="00DF5614">
              <w:t>in accordance with the Tariff</w:t>
            </w:r>
            <w:r w:rsidR="009B2B6D">
              <w:t>.</w:t>
            </w:r>
            <w:r w:rsidR="00824412" w:rsidRPr="006E7BAE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9B2B6D" w:rsidRDefault="00824412" w:rsidP="00C2612E">
            <w:pPr>
              <w:jc w:val="center"/>
              <w:rPr>
                <w:lang w:val="fr-CA"/>
              </w:rPr>
            </w:pPr>
            <w:r w:rsidRPr="009B2B6D">
              <w:rPr>
                <w:lang w:val="fr-CA"/>
              </w:rPr>
              <w:t>JUGEMENT</w:t>
            </w:r>
          </w:p>
          <w:p w:rsidR="00824412" w:rsidRPr="009B2B6D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B2B6D">
            <w:pPr>
              <w:jc w:val="both"/>
              <w:rPr>
                <w:lang w:val="fr-CA"/>
              </w:rPr>
            </w:pPr>
            <w:r w:rsidRPr="009B2B6D">
              <w:rPr>
                <w:lang w:val="fr-CA"/>
              </w:rPr>
              <w:t>L</w:t>
            </w:r>
            <w:r w:rsidR="00011960" w:rsidRPr="009B2B6D">
              <w:rPr>
                <w:lang w:val="fr-CA"/>
              </w:rPr>
              <w:t xml:space="preserve">a </w:t>
            </w:r>
            <w:r w:rsidR="00411E20" w:rsidRPr="009B2B6D">
              <w:rPr>
                <w:lang w:val="fr-CA"/>
              </w:rPr>
              <w:t xml:space="preserve">requête en prorogation du délai de signification et de dépôt de la </w:t>
            </w:r>
            <w:r w:rsidR="00011960" w:rsidRPr="009B2B6D">
              <w:rPr>
                <w:lang w:val="fr-CA"/>
              </w:rPr>
              <w:t>demande d’autorisatio</w:t>
            </w:r>
            <w:r w:rsidR="00011960" w:rsidRPr="006E7BAE">
              <w:rPr>
                <w:lang w:val="fr-CA"/>
              </w:rPr>
              <w:t>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030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80306">
              <w:rPr>
                <w:lang w:val="fr-CA"/>
              </w:rPr>
              <w:t>C48676</w:t>
            </w:r>
            <w:r w:rsidR="00680306">
              <w:rPr>
                <w:lang w:val="fr-CA"/>
              </w:rPr>
              <w:t>,</w:t>
            </w:r>
            <w:r w:rsidRPr="00680306">
              <w:rPr>
                <w:lang w:val="fr-CA"/>
              </w:rPr>
              <w:t xml:space="preserve"> 2008 ONCA 425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0306">
              <w:rPr>
                <w:lang w:val="fr-CA"/>
              </w:rPr>
              <w:t>28 mai 2008</w:t>
            </w:r>
            <w:r w:rsidRPr="006E7BAE">
              <w:rPr>
                <w:lang w:val="fr-CA"/>
              </w:rPr>
              <w:t xml:space="preserve">, est </w:t>
            </w:r>
            <w:r w:rsidR="00411E20">
              <w:rPr>
                <w:lang w:val="fr-CA"/>
              </w:rPr>
              <w:t xml:space="preserve">rejetée. Quoi qu’il en soit, même si la </w:t>
            </w:r>
            <w:r w:rsidR="009B2B6D">
              <w:rPr>
                <w:lang w:val="fr-CA"/>
              </w:rPr>
              <w:t>requête en</w:t>
            </w:r>
            <w:r w:rsidR="00411E20">
              <w:rPr>
                <w:lang w:val="fr-CA"/>
              </w:rPr>
              <w:t xml:space="preserve"> prorogation</w:t>
            </w:r>
            <w:r w:rsidR="009B2B6D">
              <w:rPr>
                <w:lang w:val="fr-CA"/>
              </w:rPr>
              <w:t xml:space="preserve"> du délai</w:t>
            </w:r>
            <w:r w:rsidR="00411E20">
              <w:rPr>
                <w:lang w:val="fr-CA"/>
              </w:rPr>
              <w:t xml:space="preserve"> avait été accordée, la demande d’autorisation d’appel aurait été rejetée avec dépens </w:t>
            </w:r>
            <w:r w:rsidR="00DF5614">
              <w:rPr>
                <w:lang w:val="fr-CA"/>
              </w:rPr>
              <w:t>selon le montant établi conformément au Tarif.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F5614" w:rsidRDefault="00DF5614" w:rsidP="00417FB7">
      <w:pPr>
        <w:jc w:val="center"/>
        <w:rPr>
          <w:lang w:val="fr-CA"/>
        </w:rPr>
      </w:pPr>
    </w:p>
    <w:p w:rsidR="00DF5614" w:rsidRDefault="00DF561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14" w:rsidRDefault="00DF5614">
      <w:r>
        <w:separator/>
      </w:r>
    </w:p>
  </w:endnote>
  <w:endnote w:type="continuationSeparator" w:id="0">
    <w:p w:rsidR="00DF5614" w:rsidRDefault="00DF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14" w:rsidRDefault="00DF5614">
      <w:r>
        <w:separator/>
      </w:r>
    </w:p>
  </w:footnote>
  <w:footnote w:type="continuationSeparator" w:id="0">
    <w:p w:rsidR="00DF5614" w:rsidRDefault="00DF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14" w:rsidRDefault="00DF561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68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6806" w:rsidRPr="00417FB7">
      <w:rPr>
        <w:szCs w:val="24"/>
      </w:rPr>
      <w:fldChar w:fldCharType="separate"/>
    </w:r>
    <w:r w:rsidR="006D61C1">
      <w:rPr>
        <w:noProof/>
        <w:szCs w:val="24"/>
      </w:rPr>
      <w:t>2</w:t>
    </w:r>
    <w:r w:rsidR="00D068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F5614" w:rsidRDefault="00DF5614" w:rsidP="008F53F3">
    <w:pPr>
      <w:rPr>
        <w:szCs w:val="24"/>
      </w:rPr>
    </w:pPr>
  </w:p>
  <w:p w:rsidR="00DF5614" w:rsidRDefault="00DF5614" w:rsidP="008F53F3">
    <w:pPr>
      <w:rPr>
        <w:szCs w:val="24"/>
      </w:rPr>
    </w:pPr>
  </w:p>
  <w:p w:rsidR="00DF5614" w:rsidRDefault="00DF561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34020</w:t>
    </w:r>
    <w:r>
      <w:rPr>
        <w:szCs w:val="24"/>
      </w:rPr>
      <w:t>     </w:t>
    </w:r>
  </w:p>
  <w:p w:rsidR="00DF5614" w:rsidRDefault="00DF5614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00D5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1E2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0306"/>
    <w:rsid w:val="006D61C1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2B6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698E"/>
    <w:rsid w:val="00BD4E4C"/>
    <w:rsid w:val="00BF7644"/>
    <w:rsid w:val="00C1285B"/>
    <w:rsid w:val="00C2612E"/>
    <w:rsid w:val="00CE249F"/>
    <w:rsid w:val="00CF17D0"/>
    <w:rsid w:val="00D05FDD"/>
    <w:rsid w:val="00D06806"/>
    <w:rsid w:val="00D42339"/>
    <w:rsid w:val="00D61AC2"/>
    <w:rsid w:val="00D83B8C"/>
    <w:rsid w:val="00DF5614"/>
    <w:rsid w:val="00E12A51"/>
    <w:rsid w:val="00E777AD"/>
    <w:rsid w:val="00EA4B61"/>
    <w:rsid w:val="00EE2A6C"/>
    <w:rsid w:val="00EF3C8B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D866-7016-4DE0-AD0B-1B614D32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2011-04-19T20:20:00Z</dcterms:created>
  <dcterms:modified xsi:type="dcterms:W3CDTF">2011-04-26T14:55:00Z</dcterms:modified>
</cp:coreProperties>
</file>