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1176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1176">
            <w:pPr>
              <w:rPr>
                <w:lang w:val="en-US"/>
              </w:rPr>
            </w:pPr>
            <w:r>
              <w:t xml:space="preserve">Le </w:t>
            </w:r>
            <w:r w:rsidR="00691176">
              <w:t xml:space="preserve">17 </w:t>
            </w:r>
            <w:proofErr w:type="spellStart"/>
            <w:r w:rsidR="00691176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2EF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1176">
              <w:rPr>
                <w:lang w:val="fr-CA"/>
              </w:rPr>
              <w:t>Les juges LeBel, Abella et Cromwell</w:t>
            </w:r>
          </w:p>
        </w:tc>
      </w:tr>
      <w:tr w:rsidR="00C2612E" w:rsidRPr="00482EF7" w:rsidTr="00F47372">
        <w:tc>
          <w:tcPr>
            <w:tcW w:w="2269" w:type="pct"/>
          </w:tcPr>
          <w:p w:rsidR="00C2612E" w:rsidRPr="00691176" w:rsidRDefault="00C2612E" w:rsidP="008262A3">
            <w:pPr>
              <w:rPr>
                <w:lang w:val="fr-CA"/>
              </w:rPr>
            </w:pPr>
          </w:p>
          <w:p w:rsidR="00C2612E" w:rsidRPr="006911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11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82EF7" w:rsidTr="00F47372">
        <w:tc>
          <w:tcPr>
            <w:tcW w:w="2269" w:type="pct"/>
            <w:vAlign w:val="center"/>
          </w:tcPr>
          <w:p w:rsidR="000E6B13" w:rsidRDefault="00614C2C">
            <w:pPr>
              <w:pStyle w:val="SCCLsocPrefix"/>
            </w:pPr>
            <w:r>
              <w:t>BETWEEN:</w:t>
            </w:r>
            <w:r>
              <w:br/>
            </w:r>
          </w:p>
          <w:p w:rsidR="000E6B13" w:rsidRDefault="00614C2C">
            <w:pPr>
              <w:pStyle w:val="SCCLsocParty"/>
            </w:pPr>
            <w:r>
              <w:t>Merck Frosst Canada &amp; Co.</w:t>
            </w:r>
            <w:r>
              <w:br/>
            </w:r>
          </w:p>
          <w:p w:rsidR="000E6B13" w:rsidRDefault="00614C2C">
            <w:pPr>
              <w:pStyle w:val="SCCLsocPartyRole"/>
            </w:pPr>
            <w:r>
              <w:t>Applicant</w:t>
            </w:r>
            <w:r>
              <w:br/>
            </w:r>
          </w:p>
          <w:p w:rsidR="000E6B13" w:rsidRDefault="00614C2C">
            <w:pPr>
              <w:pStyle w:val="SCCLsocVersus"/>
            </w:pPr>
            <w:r>
              <w:t>- and -</w:t>
            </w:r>
            <w:r>
              <w:br/>
            </w:r>
          </w:p>
          <w:p w:rsidR="000E6B13" w:rsidRDefault="00614C2C">
            <w:pPr>
              <w:pStyle w:val="SCCLsocParty"/>
            </w:pPr>
            <w:r>
              <w:t>Apotex Inc.</w:t>
            </w:r>
            <w:r>
              <w:br/>
            </w:r>
          </w:p>
          <w:p w:rsidR="000E6B13" w:rsidRDefault="00614C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E6B13" w:rsidRDefault="00614C2C">
            <w:pPr>
              <w:pStyle w:val="SCCLsocPrefix"/>
            </w:pPr>
            <w:r>
              <w:t>ENTRE :</w:t>
            </w:r>
            <w:r>
              <w:br/>
            </w:r>
          </w:p>
          <w:p w:rsidR="000E6B13" w:rsidRDefault="00614C2C">
            <w:pPr>
              <w:pStyle w:val="SCCLsocParty"/>
            </w:pPr>
            <w:r>
              <w:t>Merck Frosst Canada &amp; Co.</w:t>
            </w:r>
            <w:r>
              <w:br/>
            </w:r>
          </w:p>
          <w:p w:rsidR="000E6B13" w:rsidRPr="00691176" w:rsidRDefault="00614C2C">
            <w:pPr>
              <w:pStyle w:val="SCCLsocPartyRole"/>
              <w:rPr>
                <w:lang w:val="fr-CA"/>
              </w:rPr>
            </w:pPr>
            <w:r w:rsidRPr="00691176">
              <w:rPr>
                <w:lang w:val="fr-CA"/>
              </w:rPr>
              <w:t>Demanderesse</w:t>
            </w:r>
            <w:r w:rsidRPr="00691176">
              <w:rPr>
                <w:lang w:val="fr-CA"/>
              </w:rPr>
              <w:br/>
            </w:r>
          </w:p>
          <w:p w:rsidR="000E6B13" w:rsidRPr="00691176" w:rsidRDefault="00614C2C">
            <w:pPr>
              <w:pStyle w:val="SCCLsocVersus"/>
              <w:rPr>
                <w:lang w:val="fr-CA"/>
              </w:rPr>
            </w:pPr>
            <w:r w:rsidRPr="00691176">
              <w:rPr>
                <w:lang w:val="fr-CA"/>
              </w:rPr>
              <w:t>- et -</w:t>
            </w:r>
            <w:r w:rsidRPr="00691176">
              <w:rPr>
                <w:lang w:val="fr-CA"/>
              </w:rPr>
              <w:br/>
            </w:r>
          </w:p>
          <w:p w:rsidR="000E6B13" w:rsidRPr="00691176" w:rsidRDefault="00614C2C">
            <w:pPr>
              <w:pStyle w:val="SCCLsocParty"/>
              <w:rPr>
                <w:lang w:val="fr-CA"/>
              </w:rPr>
            </w:pPr>
            <w:proofErr w:type="spellStart"/>
            <w:r w:rsidRPr="00691176">
              <w:rPr>
                <w:lang w:val="fr-CA"/>
              </w:rPr>
              <w:t>Apotex</w:t>
            </w:r>
            <w:proofErr w:type="spellEnd"/>
            <w:r w:rsidRPr="00691176">
              <w:rPr>
                <w:lang w:val="fr-CA"/>
              </w:rPr>
              <w:t xml:space="preserve"> Inc.</w:t>
            </w:r>
            <w:r w:rsidRPr="00691176">
              <w:rPr>
                <w:lang w:val="fr-CA"/>
              </w:rPr>
              <w:br/>
            </w:r>
          </w:p>
          <w:p w:rsidR="000E6B13" w:rsidRPr="005C225F" w:rsidRDefault="00614C2C" w:rsidP="00691176">
            <w:pPr>
              <w:pStyle w:val="SCCLsocPartyRole"/>
              <w:rPr>
                <w:lang w:val="fr-CA"/>
              </w:rPr>
            </w:pPr>
            <w:r w:rsidRPr="005C225F">
              <w:rPr>
                <w:lang w:val="fr-CA"/>
              </w:rPr>
              <w:t>Intimée</w:t>
            </w:r>
          </w:p>
        </w:tc>
      </w:tr>
      <w:tr w:rsidR="00824412" w:rsidRPr="00482EF7" w:rsidTr="00F47372">
        <w:tc>
          <w:tcPr>
            <w:tcW w:w="2269" w:type="pct"/>
            <w:vAlign w:val="center"/>
          </w:tcPr>
          <w:p w:rsidR="00824412" w:rsidRPr="005C225F" w:rsidRDefault="00824412" w:rsidP="00375294">
            <w:pPr>
              <w:rPr>
                <w:lang w:val="fr-CA"/>
              </w:rPr>
            </w:pPr>
          </w:p>
          <w:p w:rsidR="00824412" w:rsidRPr="005C225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C225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C225F" w:rsidRDefault="00824412" w:rsidP="00B408F8">
            <w:pPr>
              <w:rPr>
                <w:lang w:val="fr-CA"/>
              </w:rPr>
            </w:pPr>
          </w:p>
        </w:tc>
      </w:tr>
      <w:tr w:rsidR="00824412" w:rsidRPr="00482EF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117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A-154-10</w:t>
            </w:r>
            <w:r w:rsidRPr="006E7BAE">
              <w:t xml:space="preserve">, </w:t>
            </w:r>
            <w:r w:rsidR="005C225F">
              <w:t xml:space="preserve">2011 FCA 329, </w:t>
            </w:r>
            <w:r w:rsidRPr="006E7BAE">
              <w:t xml:space="preserve">dated </w:t>
            </w:r>
            <w:r>
              <w:t>November 25, 2011</w:t>
            </w:r>
            <w:r w:rsidR="00691176">
              <w:t>,</w:t>
            </w:r>
            <w:r w:rsidRPr="006E7BAE">
              <w:t xml:space="preserve"> is </w:t>
            </w:r>
            <w:r w:rsidR="0069117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C22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117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91176">
              <w:rPr>
                <w:lang w:val="fr-CA"/>
              </w:rPr>
              <w:t>A-154-10</w:t>
            </w:r>
            <w:r w:rsidRPr="006E7BAE">
              <w:rPr>
                <w:lang w:val="fr-CA"/>
              </w:rPr>
              <w:t xml:space="preserve">, </w:t>
            </w:r>
            <w:r w:rsidR="005C225F" w:rsidRPr="005C225F">
              <w:rPr>
                <w:lang w:val="fr-CA"/>
              </w:rPr>
              <w:t>2011 CA</w:t>
            </w:r>
            <w:r w:rsidR="005C225F">
              <w:rPr>
                <w:lang w:val="fr-CA"/>
              </w:rPr>
              <w:t>F</w:t>
            </w:r>
            <w:r w:rsidR="005C225F" w:rsidRPr="005C225F">
              <w:rPr>
                <w:lang w:val="fr-CA"/>
              </w:rPr>
              <w:t xml:space="preserve"> 329,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1176">
              <w:rPr>
                <w:lang w:val="fr-CA"/>
              </w:rPr>
              <w:t>25 novembre 2011</w:t>
            </w:r>
            <w:r w:rsidRPr="006E7BAE">
              <w:rPr>
                <w:lang w:val="fr-CA"/>
              </w:rPr>
              <w:t xml:space="preserve">, est </w:t>
            </w:r>
            <w:r w:rsidR="0069117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117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117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50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5015" w:rsidRPr="00417FB7">
      <w:rPr>
        <w:szCs w:val="24"/>
      </w:rPr>
      <w:fldChar w:fldCharType="separate"/>
    </w:r>
    <w:r w:rsidR="00691176">
      <w:rPr>
        <w:noProof/>
        <w:szCs w:val="24"/>
      </w:rPr>
      <w:t>4</w:t>
    </w:r>
    <w:r w:rsidR="00CF50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E6B1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EF7"/>
    <w:rsid w:val="004943CF"/>
    <w:rsid w:val="004956DA"/>
    <w:rsid w:val="004D4658"/>
    <w:rsid w:val="00563E2C"/>
    <w:rsid w:val="00587869"/>
    <w:rsid w:val="005C225F"/>
    <w:rsid w:val="00612913"/>
    <w:rsid w:val="00614908"/>
    <w:rsid w:val="00614C2C"/>
    <w:rsid w:val="00650109"/>
    <w:rsid w:val="00691176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3128"/>
    <w:rsid w:val="00CE249F"/>
    <w:rsid w:val="00CF17D0"/>
    <w:rsid w:val="00CF5015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7DA9-B533-49FA-9F1A-F751335E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2012-04-20T12:19:00Z</dcterms:created>
  <dcterms:modified xsi:type="dcterms:W3CDTF">2012-05-22T14:18:00Z</dcterms:modified>
</cp:coreProperties>
</file>