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6A84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6A84">
            <w:pPr>
              <w:rPr>
                <w:lang w:val="en-US"/>
              </w:rPr>
            </w:pPr>
            <w:r>
              <w:t>Le 2</w:t>
            </w:r>
            <w:r w:rsidR="00936A84">
              <w:t>2 novembre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6A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36A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6A84">
              <w:rPr>
                <w:lang w:val="fr-CA"/>
              </w:rPr>
              <w:t>Les juges LeBel, Fish et Karakatsanis</w:t>
            </w:r>
          </w:p>
        </w:tc>
      </w:tr>
      <w:tr w:rsidR="00C2612E" w:rsidRPr="00936A84" w:rsidTr="00F47372">
        <w:tc>
          <w:tcPr>
            <w:tcW w:w="2269" w:type="pct"/>
          </w:tcPr>
          <w:p w:rsidR="00C2612E" w:rsidRPr="00936A84" w:rsidRDefault="00C2612E" w:rsidP="008262A3">
            <w:pPr>
              <w:rPr>
                <w:lang w:val="fr-CA"/>
              </w:rPr>
            </w:pPr>
          </w:p>
          <w:p w:rsidR="00C2612E" w:rsidRPr="00936A8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6A8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01D43" w:rsidRDefault="001E48D6">
            <w:pPr>
              <w:pStyle w:val="SCCLsocPrefix"/>
            </w:pPr>
            <w:r>
              <w:t>BETWEEN:</w:t>
            </w:r>
            <w:r>
              <w:br/>
            </w:r>
          </w:p>
          <w:p w:rsidR="00401D43" w:rsidRDefault="001E48D6">
            <w:pPr>
              <w:pStyle w:val="SCCLsocParty"/>
            </w:pPr>
            <w:r>
              <w:t>Out-Of-Home Marketing Association of Canada</w:t>
            </w:r>
            <w:r>
              <w:br/>
            </w:r>
          </w:p>
          <w:p w:rsidR="00401D43" w:rsidRDefault="001E48D6">
            <w:pPr>
              <w:pStyle w:val="SCCLsocPartyRole"/>
            </w:pPr>
            <w:r>
              <w:t>Applicant</w:t>
            </w:r>
            <w:r>
              <w:br/>
            </w:r>
          </w:p>
          <w:p w:rsidR="00401D43" w:rsidRDefault="001E48D6">
            <w:pPr>
              <w:pStyle w:val="SCCLsocVersus"/>
            </w:pPr>
            <w:r>
              <w:t>- and -</w:t>
            </w:r>
            <w:r>
              <w:br/>
            </w:r>
          </w:p>
          <w:p w:rsidR="00401D43" w:rsidRDefault="001E48D6">
            <w:pPr>
              <w:pStyle w:val="SCCLsocParty"/>
            </w:pPr>
            <w:r>
              <w:t>City of Toronto</w:t>
            </w:r>
            <w:r>
              <w:br/>
            </w:r>
          </w:p>
          <w:p w:rsidR="00401D43" w:rsidRDefault="001E48D6">
            <w:pPr>
              <w:pStyle w:val="SCCLsocPartyRole"/>
            </w:pPr>
            <w:r>
              <w:t>Respondent</w:t>
            </w:r>
            <w:r>
              <w:br/>
            </w:r>
          </w:p>
          <w:p w:rsidR="00401D43" w:rsidRDefault="001E48D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01D43" w:rsidRDefault="00936A84">
            <w:pPr>
              <w:pStyle w:val="SCCLsocParty"/>
            </w:pPr>
            <w:r>
              <w:t>Pattison Outdoor Advertising LP and</w:t>
            </w:r>
            <w:r w:rsidR="001E48D6">
              <w:t xml:space="preserve"> Pattison Sign Group, A Division of Jim Pattison Industries Ltd.</w:t>
            </w:r>
            <w:r w:rsidR="001E48D6">
              <w:br/>
            </w:r>
          </w:p>
          <w:p w:rsidR="00401D43" w:rsidRDefault="001E48D6">
            <w:pPr>
              <w:pStyle w:val="SCCLsocPartyRole"/>
            </w:pPr>
            <w:r>
              <w:t>Applicants</w:t>
            </w:r>
            <w:r>
              <w:br/>
            </w:r>
          </w:p>
          <w:p w:rsidR="00401D43" w:rsidRDefault="001E48D6">
            <w:pPr>
              <w:pStyle w:val="SCCLsocVersus"/>
            </w:pPr>
            <w:r>
              <w:t>- and -</w:t>
            </w:r>
            <w:r>
              <w:br/>
            </w:r>
          </w:p>
          <w:p w:rsidR="00401D43" w:rsidRDefault="001E48D6">
            <w:pPr>
              <w:pStyle w:val="SCCLsocParty"/>
            </w:pPr>
            <w:r>
              <w:t>City of Toronto</w:t>
            </w:r>
            <w:r>
              <w:br/>
            </w:r>
          </w:p>
          <w:p w:rsidR="00401D43" w:rsidRDefault="001E48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1D43" w:rsidRDefault="001E48D6">
            <w:pPr>
              <w:pStyle w:val="SCCLsocPrefix"/>
            </w:pPr>
            <w:r>
              <w:t>ENTRE :</w:t>
            </w:r>
            <w:r>
              <w:br/>
            </w:r>
          </w:p>
          <w:p w:rsidR="00401D43" w:rsidRDefault="001E48D6">
            <w:pPr>
              <w:pStyle w:val="SCCLsocParty"/>
            </w:pPr>
            <w:r>
              <w:t>Out-Of-Home Marketing Association of Canada</w:t>
            </w:r>
            <w:r>
              <w:br/>
            </w:r>
          </w:p>
          <w:p w:rsidR="00401D43" w:rsidRPr="00936A84" w:rsidRDefault="001E48D6">
            <w:pPr>
              <w:pStyle w:val="SCCLsocPartyRole"/>
              <w:rPr>
                <w:lang w:val="fr-CA"/>
              </w:rPr>
            </w:pPr>
            <w:r w:rsidRPr="00936A84">
              <w:rPr>
                <w:lang w:val="fr-CA"/>
              </w:rPr>
              <w:t>Demanderesse</w:t>
            </w:r>
            <w:r w:rsidRPr="00936A84">
              <w:rPr>
                <w:lang w:val="fr-CA"/>
              </w:rPr>
              <w:br/>
            </w:r>
          </w:p>
          <w:p w:rsidR="00401D43" w:rsidRPr="00936A84" w:rsidRDefault="001E48D6">
            <w:pPr>
              <w:pStyle w:val="SCCLsocVersus"/>
              <w:rPr>
                <w:lang w:val="fr-CA"/>
              </w:rPr>
            </w:pPr>
            <w:r w:rsidRPr="00936A84">
              <w:rPr>
                <w:lang w:val="fr-CA"/>
              </w:rPr>
              <w:t>- et -</w:t>
            </w:r>
            <w:r w:rsidRPr="00936A84">
              <w:rPr>
                <w:lang w:val="fr-CA"/>
              </w:rPr>
              <w:br/>
            </w:r>
          </w:p>
          <w:p w:rsidR="00401D43" w:rsidRPr="00936A84" w:rsidRDefault="001E48D6">
            <w:pPr>
              <w:pStyle w:val="SCCLsocParty"/>
              <w:rPr>
                <w:lang w:val="fr-CA"/>
              </w:rPr>
            </w:pPr>
            <w:r w:rsidRPr="00936A84">
              <w:rPr>
                <w:lang w:val="fr-CA"/>
              </w:rPr>
              <w:t>Cit</w:t>
            </w:r>
            <w:r w:rsidR="001E6ABB">
              <w:rPr>
                <w:lang w:val="fr-CA"/>
              </w:rPr>
              <w:t>é de</w:t>
            </w:r>
            <w:r w:rsidRPr="00936A84">
              <w:rPr>
                <w:lang w:val="fr-CA"/>
              </w:rPr>
              <w:t xml:space="preserve"> Toronto</w:t>
            </w:r>
            <w:r w:rsidRPr="00936A84">
              <w:rPr>
                <w:lang w:val="fr-CA"/>
              </w:rPr>
              <w:br/>
            </w:r>
          </w:p>
          <w:p w:rsidR="00401D43" w:rsidRPr="00936A84" w:rsidRDefault="001E48D6">
            <w:pPr>
              <w:pStyle w:val="SCCLsocPartyRole"/>
              <w:rPr>
                <w:lang w:val="fr-CA"/>
              </w:rPr>
            </w:pPr>
            <w:r w:rsidRPr="00936A84">
              <w:rPr>
                <w:lang w:val="fr-CA"/>
              </w:rPr>
              <w:t>Intimée</w:t>
            </w:r>
            <w:r w:rsidRPr="00936A84">
              <w:rPr>
                <w:lang w:val="fr-CA"/>
              </w:rPr>
              <w:br/>
            </w:r>
          </w:p>
          <w:p w:rsidR="00401D43" w:rsidRPr="00936A84" w:rsidRDefault="001E48D6">
            <w:pPr>
              <w:pStyle w:val="SCCLsocSubfileSeparator"/>
              <w:rPr>
                <w:lang w:val="fr-CA"/>
              </w:rPr>
            </w:pPr>
            <w:r w:rsidRPr="00936A84">
              <w:rPr>
                <w:lang w:val="fr-CA"/>
              </w:rPr>
              <w:t>ET ENTRE :</w:t>
            </w:r>
            <w:r w:rsidRPr="00936A84">
              <w:rPr>
                <w:lang w:val="fr-CA"/>
              </w:rPr>
              <w:br/>
            </w:r>
          </w:p>
          <w:p w:rsidR="00401D43" w:rsidRDefault="00936A84">
            <w:pPr>
              <w:pStyle w:val="SCCLsocParty"/>
            </w:pPr>
            <w:r>
              <w:t>Pattison Outdoor Advertising LP et</w:t>
            </w:r>
            <w:r w:rsidR="001E48D6">
              <w:t xml:space="preserve"> Pattison Sign Group, A Division of Jim Pattison Industries Ltd.</w:t>
            </w:r>
            <w:r w:rsidR="001E48D6">
              <w:br/>
            </w:r>
          </w:p>
          <w:p w:rsidR="00401D43" w:rsidRDefault="001E48D6">
            <w:pPr>
              <w:pStyle w:val="SCCLsocPartyRole"/>
            </w:pPr>
            <w:r>
              <w:t>Demanderesses</w:t>
            </w:r>
            <w:r>
              <w:br/>
            </w:r>
          </w:p>
          <w:p w:rsidR="00401D43" w:rsidRDefault="001E48D6">
            <w:pPr>
              <w:pStyle w:val="SCCLsocVersus"/>
            </w:pPr>
            <w:r>
              <w:t>- et -</w:t>
            </w:r>
            <w:r>
              <w:br/>
            </w:r>
          </w:p>
          <w:p w:rsidR="00401D43" w:rsidRDefault="001E48D6">
            <w:pPr>
              <w:pStyle w:val="SCCLsocParty"/>
            </w:pPr>
            <w:r>
              <w:t>Cit</w:t>
            </w:r>
            <w:r w:rsidR="001E6ABB">
              <w:t>é de</w:t>
            </w:r>
            <w:r>
              <w:t xml:space="preserve"> Toronto</w:t>
            </w:r>
            <w:r>
              <w:br/>
            </w:r>
          </w:p>
          <w:p w:rsidR="00401D43" w:rsidRDefault="001E48D6" w:rsidP="00936A84">
            <w:pPr>
              <w:pStyle w:val="SCCLsocPartyRole"/>
            </w:pPr>
            <w:r>
              <w:t>Intimée</w:t>
            </w:r>
          </w:p>
        </w:tc>
      </w:tr>
      <w:tr w:rsidR="00824412" w:rsidRPr="006E7BAE" w:rsidTr="00936A84">
        <w:trPr>
          <w:trHeight w:val="900"/>
        </w:trPr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6A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C6F4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C6F4F">
              <w:t>s</w:t>
            </w:r>
            <w:r w:rsidRPr="006E7BAE">
              <w:t xml:space="preserve"> </w:t>
            </w:r>
            <w:r w:rsidR="00BC6F4F">
              <w:t>C53527 and C53521</w:t>
            </w:r>
            <w:r w:rsidR="00BC6F4F" w:rsidRPr="006E7BAE">
              <w:t xml:space="preserve">, </w:t>
            </w:r>
            <w:r>
              <w:t xml:space="preserve">2012 ONCA 212, </w:t>
            </w:r>
            <w:r w:rsidRPr="006E7BAE">
              <w:t xml:space="preserve">dated </w:t>
            </w:r>
            <w:r>
              <w:t>April 2, 2012</w:t>
            </w:r>
            <w:r w:rsidR="00BC6F4F">
              <w:t>,</w:t>
            </w:r>
            <w:r w:rsidRPr="006E7BAE">
              <w:t xml:space="preserve"> is </w:t>
            </w:r>
            <w:r w:rsidR="00BC6F4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558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6A8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558D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A558D8" w:rsidRPr="00936A84">
              <w:rPr>
                <w:lang w:val="fr-CA"/>
              </w:rPr>
              <w:t xml:space="preserve">C53527 </w:t>
            </w:r>
            <w:r w:rsidR="00A558D8">
              <w:rPr>
                <w:lang w:val="fr-CA"/>
              </w:rPr>
              <w:t>et</w:t>
            </w:r>
            <w:r w:rsidR="00A558D8" w:rsidRPr="00936A84">
              <w:rPr>
                <w:lang w:val="fr-CA"/>
              </w:rPr>
              <w:t xml:space="preserve"> C53521</w:t>
            </w:r>
            <w:r w:rsidR="00A558D8" w:rsidRPr="006E7BAE">
              <w:rPr>
                <w:lang w:val="fr-CA"/>
              </w:rPr>
              <w:t>,</w:t>
            </w:r>
            <w:r w:rsidR="00A558D8">
              <w:rPr>
                <w:lang w:val="fr-CA"/>
              </w:rPr>
              <w:t xml:space="preserve"> </w:t>
            </w:r>
            <w:r w:rsidRPr="00936A84">
              <w:rPr>
                <w:lang w:val="fr-CA"/>
              </w:rPr>
              <w:t xml:space="preserve">2012 ONCA 212,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6A84">
              <w:rPr>
                <w:lang w:val="fr-CA"/>
              </w:rPr>
              <w:t>2 avril 2012</w:t>
            </w:r>
            <w:r w:rsidRPr="006E7BAE">
              <w:rPr>
                <w:lang w:val="fr-CA"/>
              </w:rPr>
              <w:t xml:space="preserve">, est </w:t>
            </w:r>
            <w:r w:rsidR="00A558D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558D8" w:rsidRDefault="00A558D8" w:rsidP="00417FB7">
      <w:pPr>
        <w:jc w:val="center"/>
        <w:rPr>
          <w:lang w:val="fr-CA"/>
        </w:rPr>
      </w:pPr>
    </w:p>
    <w:p w:rsidR="00A558D8" w:rsidRDefault="00A558D8" w:rsidP="00417FB7">
      <w:pPr>
        <w:jc w:val="center"/>
        <w:rPr>
          <w:lang w:val="fr-CA"/>
        </w:rPr>
      </w:pPr>
    </w:p>
    <w:p w:rsidR="00A558D8" w:rsidRPr="00D83B8C" w:rsidRDefault="00A558D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558D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558D8" w:rsidRPr="00D83B8C">
        <w:rPr>
          <w:lang w:val="fr-CA"/>
        </w:rPr>
        <w:t xml:space="preserve"> </w:t>
      </w:r>
    </w:p>
    <w:sectPr w:rsidR="003A37CF" w:rsidRPr="00D83B8C" w:rsidSect="00936A84">
      <w:headerReference w:type="default" r:id="rId8"/>
      <w:pgSz w:w="12240" w:h="15840"/>
      <w:pgMar w:top="1440" w:right="1440" w:bottom="990" w:left="1440" w:header="1440" w:footer="9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AF" w:rsidRDefault="00F030AF">
      <w:r>
        <w:separator/>
      </w:r>
    </w:p>
  </w:endnote>
  <w:endnote w:type="continuationSeparator" w:id="0">
    <w:p w:rsidR="00F030AF" w:rsidRDefault="00F0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AF" w:rsidRDefault="00F030AF">
      <w:r>
        <w:separator/>
      </w:r>
    </w:p>
  </w:footnote>
  <w:footnote w:type="continuationSeparator" w:id="0">
    <w:p w:rsidR="00F030AF" w:rsidRDefault="00F0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5A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5A82" w:rsidRPr="00417FB7">
      <w:rPr>
        <w:szCs w:val="24"/>
      </w:rPr>
      <w:fldChar w:fldCharType="separate"/>
    </w:r>
    <w:r w:rsidR="00AE34B3">
      <w:rPr>
        <w:noProof/>
        <w:szCs w:val="24"/>
      </w:rPr>
      <w:t>2</w:t>
    </w:r>
    <w:r w:rsidR="00515A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48D6"/>
    <w:rsid w:val="001E6AB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1D43"/>
    <w:rsid w:val="00414694"/>
    <w:rsid w:val="00417FB7"/>
    <w:rsid w:val="0042783F"/>
    <w:rsid w:val="004943CF"/>
    <w:rsid w:val="004956DA"/>
    <w:rsid w:val="004D4658"/>
    <w:rsid w:val="00515A8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6A84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58D8"/>
    <w:rsid w:val="00AB5E22"/>
    <w:rsid w:val="00AE2077"/>
    <w:rsid w:val="00AE34B3"/>
    <w:rsid w:val="00B158E3"/>
    <w:rsid w:val="00B408F8"/>
    <w:rsid w:val="00B5078E"/>
    <w:rsid w:val="00B60EDC"/>
    <w:rsid w:val="00BC6F4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30AF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877-F9D3-4240-861A-0066B24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2012-10-24T13:21:00Z</dcterms:created>
  <dcterms:modified xsi:type="dcterms:W3CDTF">2012-11-26T15:36:00Z</dcterms:modified>
</cp:coreProperties>
</file>