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34923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01658">
            <w:r>
              <w:t xml:space="preserve">Le </w:t>
            </w:r>
            <w:r w:rsidR="00501658">
              <w:t>6 décembre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01658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74822" w:rsidTr="00F47372">
        <w:tc>
          <w:tcPr>
            <w:tcW w:w="2269" w:type="pct"/>
          </w:tcPr>
          <w:p w:rsidR="00417FB7" w:rsidRPr="001E26DB" w:rsidRDefault="00417FB7" w:rsidP="00501658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50165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01658">
              <w:rPr>
                <w:lang w:val="en-US"/>
              </w:rPr>
              <w:t>LeBel, Karakatsanis and Wagner JJ.</w:t>
            </w:r>
          </w:p>
        </w:tc>
      </w:tr>
      <w:tr w:rsidR="00C2612E" w:rsidRPr="00674822" w:rsidTr="00F47372">
        <w:tc>
          <w:tcPr>
            <w:tcW w:w="2269" w:type="pct"/>
          </w:tcPr>
          <w:p w:rsidR="00C2612E" w:rsidRPr="00501658" w:rsidRDefault="00C2612E" w:rsidP="008262A3">
            <w:pPr>
              <w:rPr>
                <w:lang w:val="en-US"/>
              </w:rPr>
            </w:pPr>
          </w:p>
          <w:p w:rsidR="00C2612E" w:rsidRPr="0050165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0165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C3743" w:rsidRDefault="00412909">
            <w:pPr>
              <w:pStyle w:val="SCCLsocPrefix"/>
            </w:pPr>
            <w:r>
              <w:t>ENTRE :</w:t>
            </w:r>
            <w:r>
              <w:br/>
            </w:r>
          </w:p>
          <w:p w:rsidR="00CC3743" w:rsidRDefault="00412909">
            <w:pPr>
              <w:pStyle w:val="SCCLsocParty"/>
            </w:pPr>
            <w:r>
              <w:t xml:space="preserve">Carrefour Ste-Adèle </w:t>
            </w:r>
            <w:proofErr w:type="spellStart"/>
            <w:r>
              <w:t>inc.</w:t>
            </w:r>
            <w:proofErr w:type="spellEnd"/>
            <w:r w:rsidR="00501658">
              <w:t xml:space="preserve"> et</w:t>
            </w:r>
            <w:r>
              <w:t xml:space="preserve"> 9075-4961 Québec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CC3743" w:rsidRDefault="00412909">
            <w:pPr>
              <w:pStyle w:val="SCCLsocPartyRole"/>
            </w:pPr>
            <w:r>
              <w:t>Demanderesses</w:t>
            </w:r>
            <w:r>
              <w:br/>
            </w:r>
          </w:p>
          <w:p w:rsidR="00CC3743" w:rsidRDefault="00412909">
            <w:pPr>
              <w:pStyle w:val="SCCLsocVersus"/>
            </w:pPr>
            <w:r>
              <w:t>- et -</w:t>
            </w:r>
            <w:r>
              <w:br/>
            </w:r>
          </w:p>
          <w:p w:rsidR="00CC3743" w:rsidRDefault="00412909">
            <w:pPr>
              <w:pStyle w:val="SCCLsocParty"/>
            </w:pPr>
            <w:r>
              <w:t>Société des loteries vidéo du Québec inc.</w:t>
            </w:r>
            <w:r>
              <w:br/>
            </w:r>
          </w:p>
          <w:p w:rsidR="00CC3743" w:rsidRDefault="00412909" w:rsidP="0050165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C3743" w:rsidRPr="00501658" w:rsidRDefault="00412909">
            <w:pPr>
              <w:pStyle w:val="SCCLsocPrefix"/>
              <w:rPr>
                <w:lang w:val="en-US"/>
              </w:rPr>
            </w:pPr>
            <w:r w:rsidRPr="00501658">
              <w:rPr>
                <w:lang w:val="en-US"/>
              </w:rPr>
              <w:t>BETWEEN:</w:t>
            </w:r>
            <w:r w:rsidRPr="00501658">
              <w:rPr>
                <w:lang w:val="en-US"/>
              </w:rPr>
              <w:br/>
            </w:r>
          </w:p>
          <w:p w:rsidR="00CC3743" w:rsidRPr="000174E6" w:rsidRDefault="00501658">
            <w:pPr>
              <w:pStyle w:val="SCCLsocParty"/>
              <w:rPr>
                <w:lang w:val="en-US"/>
              </w:rPr>
            </w:pPr>
            <w:r w:rsidRPr="000174E6">
              <w:rPr>
                <w:lang w:val="en-US"/>
              </w:rPr>
              <w:t xml:space="preserve">Carrefour </w:t>
            </w:r>
            <w:proofErr w:type="spellStart"/>
            <w:r w:rsidRPr="000174E6">
              <w:rPr>
                <w:lang w:val="en-US"/>
              </w:rPr>
              <w:t>Ste-Adèle</w:t>
            </w:r>
            <w:proofErr w:type="spellEnd"/>
            <w:r w:rsidRPr="000174E6">
              <w:rPr>
                <w:lang w:val="en-US"/>
              </w:rPr>
              <w:t xml:space="preserve"> </w:t>
            </w:r>
            <w:proofErr w:type="spellStart"/>
            <w:r w:rsidRPr="000174E6">
              <w:rPr>
                <w:lang w:val="en-US"/>
              </w:rPr>
              <w:t>inc.</w:t>
            </w:r>
            <w:proofErr w:type="spellEnd"/>
            <w:r w:rsidRPr="000174E6">
              <w:rPr>
                <w:lang w:val="en-US"/>
              </w:rPr>
              <w:t xml:space="preserve"> and</w:t>
            </w:r>
            <w:r w:rsidR="00412909" w:rsidRPr="000174E6">
              <w:rPr>
                <w:lang w:val="en-US"/>
              </w:rPr>
              <w:t xml:space="preserve"> 9075-4961 Québec inc.</w:t>
            </w:r>
            <w:r w:rsidR="00412909" w:rsidRPr="000174E6">
              <w:rPr>
                <w:lang w:val="en-US"/>
              </w:rPr>
              <w:br/>
            </w:r>
          </w:p>
          <w:p w:rsidR="00CC3743" w:rsidRPr="000174E6" w:rsidRDefault="00412909">
            <w:pPr>
              <w:pStyle w:val="SCCLsocPartyRole"/>
            </w:pPr>
            <w:proofErr w:type="spellStart"/>
            <w:r w:rsidRPr="000174E6">
              <w:t>Applicants</w:t>
            </w:r>
            <w:proofErr w:type="spellEnd"/>
            <w:r w:rsidRPr="000174E6">
              <w:br/>
            </w:r>
          </w:p>
          <w:p w:rsidR="00CC3743" w:rsidRPr="000174E6" w:rsidRDefault="00412909">
            <w:pPr>
              <w:pStyle w:val="SCCLsocVersus"/>
            </w:pPr>
            <w:r w:rsidRPr="000174E6">
              <w:t>- and -</w:t>
            </w:r>
            <w:r w:rsidRPr="000174E6">
              <w:br/>
            </w:r>
          </w:p>
          <w:p w:rsidR="00CC3743" w:rsidRDefault="00412909">
            <w:pPr>
              <w:pStyle w:val="SCCLsocParty"/>
            </w:pPr>
            <w:r>
              <w:t>Société des loteries vidéo du Québec inc.</w:t>
            </w:r>
            <w:r>
              <w:br/>
            </w:r>
          </w:p>
          <w:p w:rsidR="00CC3743" w:rsidRDefault="0041290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7482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0165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500-09-020199-097</w:t>
            </w:r>
            <w:r w:rsidRPr="001E26DB">
              <w:t xml:space="preserve">, </w:t>
            </w:r>
            <w:r w:rsidR="000174E6">
              <w:t xml:space="preserve">2012 QCCA 885, </w:t>
            </w:r>
            <w:r w:rsidRPr="001E26DB">
              <w:t xml:space="preserve">daté du </w:t>
            </w:r>
            <w:r>
              <w:t>14 mai 2012</w:t>
            </w:r>
            <w:r w:rsidRPr="001E26DB">
              <w:t xml:space="preserve">, est </w:t>
            </w:r>
            <w:r w:rsidR="0050165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0165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0165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01658">
              <w:rPr>
                <w:lang w:val="en-US"/>
              </w:rPr>
              <w:t>500-09-020199-097</w:t>
            </w:r>
            <w:r w:rsidRPr="001E26DB">
              <w:rPr>
                <w:lang w:val="en-CA"/>
              </w:rPr>
              <w:t xml:space="preserve">, </w:t>
            </w:r>
            <w:r w:rsidR="000174E6">
              <w:rPr>
                <w:lang w:val="en-CA"/>
              </w:rPr>
              <w:t xml:space="preserve">2012 QCCA 885, </w:t>
            </w:r>
            <w:r w:rsidRPr="001E26DB">
              <w:rPr>
                <w:lang w:val="en-CA"/>
              </w:rPr>
              <w:t xml:space="preserve">dated </w:t>
            </w:r>
            <w:r w:rsidRPr="00501658">
              <w:rPr>
                <w:lang w:val="en-US"/>
              </w:rPr>
              <w:t>May 14, 2012</w:t>
            </w:r>
            <w:r w:rsidR="0050165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0165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01658">
      <w:pPr>
        <w:jc w:val="center"/>
        <w:rPr>
          <w:lang w:val="en-US"/>
        </w:rPr>
      </w:pPr>
      <w:proofErr w:type="gramStart"/>
      <w:r w:rsidRPr="00501658">
        <w:rPr>
          <w:lang w:val="en-US"/>
        </w:rPr>
        <w:t>J.S.C.C.</w:t>
      </w:r>
      <w:proofErr w:type="gramEnd"/>
      <w:r w:rsidR="00501658" w:rsidRPr="002C29B6">
        <w:rPr>
          <w:lang w:val="en-US"/>
        </w:rPr>
        <w:t xml:space="preserve"> </w:t>
      </w:r>
    </w:p>
    <w:sectPr w:rsidR="009F436C" w:rsidRPr="002C29B6" w:rsidSect="00501658">
      <w:headerReference w:type="default" r:id="rId8"/>
      <w:pgSz w:w="12240" w:h="15840"/>
      <w:pgMar w:top="1440" w:right="1440" w:bottom="14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E0" w:rsidRDefault="00CE34E0">
      <w:r>
        <w:separator/>
      </w:r>
    </w:p>
  </w:endnote>
  <w:endnote w:type="continuationSeparator" w:id="0">
    <w:p w:rsidR="00CE34E0" w:rsidRDefault="00C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E0" w:rsidRDefault="00CE34E0">
      <w:r>
        <w:separator/>
      </w:r>
    </w:p>
  </w:footnote>
  <w:footnote w:type="continuationSeparator" w:id="0">
    <w:p w:rsidR="00CE34E0" w:rsidRDefault="00CE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737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7374" w:rsidRPr="00417FB7">
      <w:rPr>
        <w:szCs w:val="24"/>
      </w:rPr>
      <w:fldChar w:fldCharType="separate"/>
    </w:r>
    <w:r w:rsidR="00501658">
      <w:rPr>
        <w:noProof/>
        <w:szCs w:val="24"/>
      </w:rPr>
      <w:t>4</w:t>
    </w:r>
    <w:r w:rsidR="0055737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34923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174E6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2909"/>
    <w:rsid w:val="00414694"/>
    <w:rsid w:val="00417FB7"/>
    <w:rsid w:val="00430004"/>
    <w:rsid w:val="004943CF"/>
    <w:rsid w:val="004956DA"/>
    <w:rsid w:val="00501658"/>
    <w:rsid w:val="00504B7F"/>
    <w:rsid w:val="00524C94"/>
    <w:rsid w:val="0055737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4822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C3743"/>
    <w:rsid w:val="00CE34E0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B14F8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16DF-38D2-43BB-A6E3-72C192B2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2012-11-01T17:12:00Z</dcterms:created>
  <dcterms:modified xsi:type="dcterms:W3CDTF">2012-12-10T14:42:00Z</dcterms:modified>
</cp:coreProperties>
</file>