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80B2C">
            <w:r>
              <w:t xml:space="preserve">February </w:t>
            </w:r>
            <w:r w:rsidR="00E80B2C">
              <w:t>28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80B2C">
            <w:pPr>
              <w:rPr>
                <w:lang w:val="en-US"/>
              </w:rPr>
            </w:pPr>
            <w:r>
              <w:t xml:space="preserve">Le </w:t>
            </w:r>
            <w:r w:rsidR="00E80B2C">
              <w:t>28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16FC" w:rsidTr="00F47372">
        <w:tc>
          <w:tcPr>
            <w:tcW w:w="2269" w:type="pct"/>
          </w:tcPr>
          <w:p w:rsidR="00417FB7" w:rsidRPr="006E7BAE" w:rsidRDefault="00417FB7" w:rsidP="00E80B2C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E80B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0B2C">
              <w:rPr>
                <w:lang w:val="fr-CA"/>
              </w:rPr>
              <w:t>Les juges LeBel, Karakatsanis et Wagner</w:t>
            </w:r>
          </w:p>
        </w:tc>
      </w:tr>
      <w:tr w:rsidR="00C2612E" w:rsidRPr="000B16FC" w:rsidTr="00F47372">
        <w:tc>
          <w:tcPr>
            <w:tcW w:w="2269" w:type="pct"/>
          </w:tcPr>
          <w:p w:rsidR="00C2612E" w:rsidRPr="00E80B2C" w:rsidRDefault="00C2612E" w:rsidP="008262A3">
            <w:pPr>
              <w:rPr>
                <w:lang w:val="fr-CA"/>
              </w:rPr>
            </w:pPr>
          </w:p>
          <w:p w:rsidR="00C2612E" w:rsidRPr="00E80B2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80B2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87E0C" w:rsidRDefault="007710A1">
            <w:pPr>
              <w:pStyle w:val="SCCLsocPrefix"/>
            </w:pPr>
            <w:r>
              <w:t>BETWEEN:</w:t>
            </w:r>
            <w:r>
              <w:br/>
            </w:r>
          </w:p>
          <w:p w:rsidR="00987E0C" w:rsidRDefault="007710A1">
            <w:pPr>
              <w:pStyle w:val="SCCLsocParty"/>
            </w:pPr>
            <w:r>
              <w:t>Melanie Anne Lay</w:t>
            </w:r>
            <w:r w:rsidR="00E80B2C">
              <w:t xml:space="preserve"> and</w:t>
            </w:r>
            <w:r>
              <w:t xml:space="preserve"> Terry Holmes Lay</w:t>
            </w:r>
            <w:r>
              <w:br/>
            </w:r>
          </w:p>
          <w:p w:rsidR="00987E0C" w:rsidRDefault="007710A1">
            <w:pPr>
              <w:pStyle w:val="SCCLsocPartyRole"/>
            </w:pPr>
            <w:r>
              <w:t>Applicants</w:t>
            </w:r>
            <w:r>
              <w:br/>
            </w:r>
          </w:p>
          <w:p w:rsidR="00987E0C" w:rsidRDefault="007710A1">
            <w:pPr>
              <w:pStyle w:val="SCCLsocVersus"/>
            </w:pPr>
            <w:r>
              <w:t>- and -</w:t>
            </w:r>
            <w:r>
              <w:br/>
            </w:r>
          </w:p>
          <w:p w:rsidR="00987E0C" w:rsidRDefault="007710A1">
            <w:pPr>
              <w:pStyle w:val="SCCLsocParty"/>
            </w:pPr>
            <w:r>
              <w:t xml:space="preserve">Bradley </w:t>
            </w:r>
            <w:proofErr w:type="gramStart"/>
            <w:r>
              <w:t>Lay</w:t>
            </w:r>
            <w:proofErr w:type="gramEnd"/>
            <w:r>
              <w:t>, Marlene Lay</w:t>
            </w:r>
            <w:r w:rsidR="00E80B2C">
              <w:t xml:space="preserve"> and</w:t>
            </w:r>
            <w:r>
              <w:t xml:space="preserve"> 228916 Alberta Ltd. (formerly known as Steep Rock Construction Materials Ltd.)</w:t>
            </w:r>
            <w:r>
              <w:br/>
            </w:r>
          </w:p>
          <w:p w:rsidR="00444925" w:rsidRPr="00444925" w:rsidRDefault="00444925" w:rsidP="00444925"/>
          <w:p w:rsidR="00987E0C" w:rsidRDefault="007710A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87E0C" w:rsidRPr="000B16FC" w:rsidRDefault="007710A1">
            <w:pPr>
              <w:pStyle w:val="SCCLsocPrefix"/>
              <w:rPr>
                <w:lang w:val="fr-CA"/>
              </w:rPr>
            </w:pPr>
            <w:r w:rsidRPr="000B16FC">
              <w:rPr>
                <w:lang w:val="fr-CA"/>
              </w:rPr>
              <w:t>ENTRE :</w:t>
            </w:r>
            <w:r w:rsidRPr="000B16FC">
              <w:rPr>
                <w:lang w:val="fr-CA"/>
              </w:rPr>
              <w:br/>
            </w:r>
          </w:p>
          <w:p w:rsidR="00987E0C" w:rsidRPr="000B16FC" w:rsidRDefault="007710A1">
            <w:pPr>
              <w:pStyle w:val="SCCLsocParty"/>
              <w:rPr>
                <w:lang w:val="fr-CA"/>
              </w:rPr>
            </w:pPr>
            <w:proofErr w:type="spellStart"/>
            <w:r w:rsidRPr="000B16FC">
              <w:rPr>
                <w:lang w:val="fr-CA"/>
              </w:rPr>
              <w:t>Melanie</w:t>
            </w:r>
            <w:proofErr w:type="spellEnd"/>
            <w:r w:rsidRPr="000B16FC">
              <w:rPr>
                <w:lang w:val="fr-CA"/>
              </w:rPr>
              <w:t xml:space="preserve"> Anne Lay</w:t>
            </w:r>
            <w:r w:rsidR="00E80B2C" w:rsidRPr="000B16FC">
              <w:rPr>
                <w:lang w:val="fr-CA"/>
              </w:rPr>
              <w:t xml:space="preserve"> et</w:t>
            </w:r>
            <w:r w:rsidRPr="000B16FC">
              <w:rPr>
                <w:lang w:val="fr-CA"/>
              </w:rPr>
              <w:t xml:space="preserve"> Terry Holmes Lay</w:t>
            </w:r>
            <w:r w:rsidRPr="000B16FC">
              <w:rPr>
                <w:lang w:val="fr-CA"/>
              </w:rPr>
              <w:br/>
            </w:r>
          </w:p>
          <w:p w:rsidR="00987E0C" w:rsidRPr="000B16FC" w:rsidRDefault="007710A1">
            <w:pPr>
              <w:pStyle w:val="SCCLsocPartyRole"/>
              <w:rPr>
                <w:lang w:val="fr-CA"/>
              </w:rPr>
            </w:pPr>
            <w:r w:rsidRPr="000B16FC">
              <w:rPr>
                <w:lang w:val="fr-CA"/>
              </w:rPr>
              <w:t>Demandeurs</w:t>
            </w:r>
            <w:r w:rsidRPr="000B16FC">
              <w:rPr>
                <w:lang w:val="fr-CA"/>
              </w:rPr>
              <w:br/>
            </w:r>
          </w:p>
          <w:p w:rsidR="00987E0C" w:rsidRPr="000B16FC" w:rsidRDefault="007710A1">
            <w:pPr>
              <w:pStyle w:val="SCCLsocVersus"/>
              <w:rPr>
                <w:lang w:val="fr-CA"/>
              </w:rPr>
            </w:pPr>
            <w:r w:rsidRPr="000B16FC">
              <w:rPr>
                <w:lang w:val="fr-CA"/>
              </w:rPr>
              <w:t>- et -</w:t>
            </w:r>
            <w:r w:rsidRPr="000B16FC">
              <w:rPr>
                <w:lang w:val="fr-CA"/>
              </w:rPr>
              <w:br/>
            </w:r>
          </w:p>
          <w:p w:rsidR="00987E0C" w:rsidRPr="00E80B2C" w:rsidRDefault="007710A1">
            <w:pPr>
              <w:pStyle w:val="SCCLsocParty"/>
              <w:rPr>
                <w:lang w:val="fr-CA"/>
              </w:rPr>
            </w:pPr>
            <w:r w:rsidRPr="000B16FC">
              <w:rPr>
                <w:lang w:val="fr-CA"/>
              </w:rPr>
              <w:t>Bradley Lay, Marlene Lay</w:t>
            </w:r>
            <w:r w:rsidR="00E80B2C" w:rsidRPr="000B16FC">
              <w:rPr>
                <w:lang w:val="fr-CA"/>
              </w:rPr>
              <w:t xml:space="preserve"> et</w:t>
            </w:r>
            <w:r w:rsidRPr="000B16FC">
              <w:rPr>
                <w:lang w:val="fr-CA"/>
              </w:rPr>
              <w:t xml:space="preserve"> 228916 Alberta Ltd. </w:t>
            </w:r>
            <w:r w:rsidRPr="00E80B2C">
              <w:rPr>
                <w:lang w:val="fr-CA"/>
              </w:rPr>
              <w:t>(</w:t>
            </w:r>
            <w:r w:rsidR="00E80B2C" w:rsidRPr="00E80B2C">
              <w:rPr>
                <w:lang w:val="fr-CA"/>
              </w:rPr>
              <w:t>anciennement connue sous la dénomination</w:t>
            </w:r>
            <w:r w:rsidRPr="00E80B2C">
              <w:rPr>
                <w:lang w:val="fr-CA"/>
              </w:rPr>
              <w:t xml:space="preserve"> </w:t>
            </w:r>
            <w:proofErr w:type="spellStart"/>
            <w:r w:rsidRPr="00E80B2C">
              <w:rPr>
                <w:lang w:val="fr-CA"/>
              </w:rPr>
              <w:t>Steep</w:t>
            </w:r>
            <w:proofErr w:type="spellEnd"/>
            <w:r w:rsidRPr="00E80B2C">
              <w:rPr>
                <w:lang w:val="fr-CA"/>
              </w:rPr>
              <w:t xml:space="preserve"> Rock Construction </w:t>
            </w:r>
            <w:proofErr w:type="spellStart"/>
            <w:r w:rsidRPr="00E80B2C">
              <w:rPr>
                <w:lang w:val="fr-CA"/>
              </w:rPr>
              <w:t>Materials</w:t>
            </w:r>
            <w:proofErr w:type="spellEnd"/>
            <w:r w:rsidRPr="00E80B2C">
              <w:rPr>
                <w:lang w:val="fr-CA"/>
              </w:rPr>
              <w:t xml:space="preserve"> Ltd.)</w:t>
            </w:r>
            <w:r w:rsidRPr="00E80B2C">
              <w:rPr>
                <w:lang w:val="fr-CA"/>
              </w:rPr>
              <w:br/>
            </w:r>
          </w:p>
          <w:p w:rsidR="00987E0C" w:rsidRDefault="007710A1" w:rsidP="0044492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16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16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1201-0115-AC, 2012 ABCA 303</w:t>
            </w:r>
            <w:r w:rsidRPr="006E7BAE">
              <w:t xml:space="preserve">, dated </w:t>
            </w:r>
            <w:r>
              <w:t>October 19, 2012</w:t>
            </w:r>
            <w:r w:rsidR="00024FDB">
              <w:t>,</w:t>
            </w:r>
            <w:r w:rsidRPr="006E7BAE">
              <w:t xml:space="preserve"> is </w:t>
            </w:r>
            <w:r w:rsidR="00024FD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16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0B2C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80B2C">
              <w:rPr>
                <w:lang w:val="fr-CA"/>
              </w:rPr>
              <w:t>1201-0115-AC, 2012 ABCA 303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0B2C">
              <w:rPr>
                <w:lang w:val="fr-CA"/>
              </w:rPr>
              <w:t>19 octobre 2012</w:t>
            </w:r>
            <w:r w:rsidRPr="006E7BAE">
              <w:rPr>
                <w:lang w:val="fr-CA"/>
              </w:rPr>
              <w:t xml:space="preserve">, est </w:t>
            </w:r>
            <w:r w:rsidR="00024FD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24FD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24FDB" w:rsidRPr="00D83B8C">
        <w:rPr>
          <w:lang w:val="fr-CA"/>
        </w:rPr>
        <w:t xml:space="preserve"> </w:t>
      </w:r>
    </w:p>
    <w:sectPr w:rsidR="003A37CF" w:rsidRPr="00D83B8C" w:rsidSect="00024FDB">
      <w:headerReference w:type="default" r:id="rId7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3D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3D5D" w:rsidRPr="00417FB7">
      <w:rPr>
        <w:szCs w:val="24"/>
      </w:rPr>
      <w:fldChar w:fldCharType="separate"/>
    </w:r>
    <w:r w:rsidR="00024FDB">
      <w:rPr>
        <w:noProof/>
        <w:szCs w:val="24"/>
      </w:rPr>
      <w:t>3</w:t>
    </w:r>
    <w:r w:rsidR="00983D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24FDB"/>
    <w:rsid w:val="000306C6"/>
    <w:rsid w:val="0003701B"/>
    <w:rsid w:val="0004338D"/>
    <w:rsid w:val="00057FAF"/>
    <w:rsid w:val="00074657"/>
    <w:rsid w:val="00091327"/>
    <w:rsid w:val="000919B4"/>
    <w:rsid w:val="000B16FC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925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10A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3D5D"/>
    <w:rsid w:val="00987E0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0942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0B2C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B54B-6A14-4689-9312-D93F1315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2013-02-04T13:21:00Z</dcterms:created>
  <dcterms:modified xsi:type="dcterms:W3CDTF">2013-02-25T20:22:00Z</dcterms:modified>
</cp:coreProperties>
</file>