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35127</w:t>
      </w:r>
      <w:r w:rsidR="0016666F" w:rsidRPr="006E7BAE">
        <w:t>     </w:t>
      </w:r>
    </w:p>
    <w:p w:rsidR="009F436C" w:rsidRDefault="009F436C" w:rsidP="00382FEC"/>
    <w:p w:rsidR="009D2F18" w:rsidRPr="006E7BAE" w:rsidRDefault="009D2F18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9D2F18" w:rsidP="008262A3">
            <w:r>
              <w:t>March 7</w:t>
            </w:r>
            <w:r w:rsidR="00EE2A6C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9D2F18">
            <w:pPr>
              <w:rPr>
                <w:lang w:val="en-US"/>
              </w:rPr>
            </w:pPr>
            <w:r>
              <w:t xml:space="preserve">Le </w:t>
            </w:r>
            <w:r w:rsidR="009D2F18">
              <w:t>7 mars</w:t>
            </w:r>
            <w:r>
              <w:t xml:space="preserve"> 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7712C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D2F18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A7712C" w:rsidTr="00F47372">
        <w:tc>
          <w:tcPr>
            <w:tcW w:w="2269" w:type="pct"/>
          </w:tcPr>
          <w:p w:rsidR="00C2612E" w:rsidRPr="009D2F18" w:rsidRDefault="00C2612E" w:rsidP="008262A3">
            <w:pPr>
              <w:rPr>
                <w:lang w:val="fr-CA"/>
              </w:rPr>
            </w:pPr>
          </w:p>
          <w:p w:rsidR="00C2612E" w:rsidRPr="009D2F1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9D2F1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9D2F18" w:rsidTr="00F47372">
        <w:tc>
          <w:tcPr>
            <w:tcW w:w="2269" w:type="pct"/>
            <w:vAlign w:val="center"/>
          </w:tcPr>
          <w:p w:rsidR="0047592A" w:rsidRDefault="009D2F18">
            <w:pPr>
              <w:pStyle w:val="SCCLsocPrefix"/>
            </w:pPr>
            <w:r>
              <w:t>BETWEEN:</w:t>
            </w:r>
            <w:r>
              <w:br/>
            </w:r>
          </w:p>
          <w:p w:rsidR="0047592A" w:rsidRDefault="009D2F18">
            <w:pPr>
              <w:pStyle w:val="SCCLsocParty"/>
            </w:pPr>
            <w:r>
              <w:t>Jisheng Liu</w:t>
            </w:r>
            <w:r>
              <w:br/>
            </w:r>
          </w:p>
          <w:p w:rsidR="0047592A" w:rsidRDefault="009D2F18">
            <w:pPr>
              <w:pStyle w:val="SCCLsocPartyRole"/>
            </w:pPr>
            <w:r>
              <w:t>Applicant</w:t>
            </w:r>
            <w:r>
              <w:br/>
            </w:r>
          </w:p>
          <w:p w:rsidR="0047592A" w:rsidRDefault="009D2F18">
            <w:pPr>
              <w:pStyle w:val="SCCLsocVersus"/>
            </w:pPr>
            <w:r>
              <w:t>- and -</w:t>
            </w:r>
            <w:r>
              <w:br/>
            </w:r>
          </w:p>
          <w:p w:rsidR="0047592A" w:rsidRDefault="009D2F18">
            <w:pPr>
              <w:pStyle w:val="SCCLsocParty"/>
            </w:pPr>
            <w:r>
              <w:t>McGill University</w:t>
            </w:r>
            <w:r>
              <w:br/>
            </w:r>
          </w:p>
          <w:p w:rsidR="0047592A" w:rsidRDefault="009D2F1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47592A" w:rsidRPr="009D2F18" w:rsidRDefault="009D2F18">
            <w:pPr>
              <w:pStyle w:val="SCCLsocPrefix"/>
              <w:rPr>
                <w:lang w:val="fr-CA"/>
              </w:rPr>
            </w:pPr>
            <w:r w:rsidRPr="009D2F18">
              <w:rPr>
                <w:lang w:val="fr-CA"/>
              </w:rPr>
              <w:t>ENTRE :</w:t>
            </w:r>
            <w:r w:rsidRPr="009D2F18">
              <w:rPr>
                <w:lang w:val="fr-CA"/>
              </w:rPr>
              <w:br/>
            </w:r>
          </w:p>
          <w:p w:rsidR="0047592A" w:rsidRPr="009D2F18" w:rsidRDefault="009D2F18">
            <w:pPr>
              <w:pStyle w:val="SCCLsocParty"/>
              <w:rPr>
                <w:lang w:val="fr-CA"/>
              </w:rPr>
            </w:pPr>
            <w:r w:rsidRPr="009D2F18">
              <w:rPr>
                <w:lang w:val="fr-CA"/>
              </w:rPr>
              <w:t>Jisheng Liu</w:t>
            </w:r>
            <w:r w:rsidRPr="009D2F18">
              <w:rPr>
                <w:lang w:val="fr-CA"/>
              </w:rPr>
              <w:br/>
            </w:r>
          </w:p>
          <w:p w:rsidR="0047592A" w:rsidRPr="009D2F18" w:rsidRDefault="009D2F1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9D2F18">
              <w:rPr>
                <w:lang w:val="fr-CA"/>
              </w:rPr>
              <w:br/>
            </w:r>
          </w:p>
          <w:p w:rsidR="0047592A" w:rsidRPr="009D2F18" w:rsidRDefault="009D2F18">
            <w:pPr>
              <w:pStyle w:val="SCCLsocVersus"/>
              <w:rPr>
                <w:lang w:val="fr-CA"/>
              </w:rPr>
            </w:pPr>
            <w:r w:rsidRPr="009D2F18">
              <w:rPr>
                <w:lang w:val="fr-CA"/>
              </w:rPr>
              <w:t>- et -</w:t>
            </w:r>
            <w:r w:rsidRPr="009D2F18">
              <w:rPr>
                <w:lang w:val="fr-CA"/>
              </w:rPr>
              <w:br/>
            </w:r>
          </w:p>
          <w:p w:rsidR="0047592A" w:rsidRPr="009D2F18" w:rsidRDefault="009D2F18">
            <w:pPr>
              <w:pStyle w:val="SCCLsocParty"/>
              <w:rPr>
                <w:lang w:val="fr-CA"/>
              </w:rPr>
            </w:pPr>
            <w:r w:rsidRPr="009D2F18">
              <w:rPr>
                <w:lang w:val="fr-CA"/>
              </w:rPr>
              <w:t>Université McGill</w:t>
            </w:r>
            <w:r w:rsidRPr="009D2F18">
              <w:rPr>
                <w:lang w:val="fr-CA"/>
              </w:rPr>
              <w:br/>
            </w:r>
          </w:p>
          <w:p w:rsidR="0047592A" w:rsidRPr="009D2F18" w:rsidRDefault="009D2F1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Pr="009D2F18">
              <w:rPr>
                <w:lang w:val="fr-CA"/>
              </w:rPr>
              <w:t>e</w:t>
            </w:r>
          </w:p>
        </w:tc>
      </w:tr>
      <w:tr w:rsidR="00824412" w:rsidRPr="009D2F18" w:rsidTr="00F47372">
        <w:tc>
          <w:tcPr>
            <w:tcW w:w="2269" w:type="pct"/>
            <w:vAlign w:val="center"/>
          </w:tcPr>
          <w:p w:rsidR="00824412" w:rsidRPr="009D2F18" w:rsidRDefault="00824412" w:rsidP="00375294">
            <w:pPr>
              <w:rPr>
                <w:lang w:val="fr-CA"/>
              </w:rPr>
            </w:pPr>
          </w:p>
          <w:p w:rsidR="00824412" w:rsidRPr="009D2F18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9D2F18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9D2F18" w:rsidRDefault="00824412" w:rsidP="00B408F8">
            <w:pPr>
              <w:rPr>
                <w:lang w:val="fr-CA"/>
              </w:rPr>
            </w:pPr>
          </w:p>
        </w:tc>
      </w:tr>
      <w:tr w:rsidR="00824412" w:rsidRPr="00A7712C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9D2F18" w:rsidP="00426B0E">
            <w:pPr>
              <w:jc w:val="both"/>
            </w:pPr>
            <w:r>
              <w:t xml:space="preserve">The motions to file a single leave application and to file a lengthy memorandum are granted. The motion for an extension of time to serve and file the application for leave to appeal is granted.  </w:t>
            </w:r>
            <w:r w:rsidR="00824412" w:rsidRPr="006E7BAE">
              <w:t>The app</w:t>
            </w:r>
            <w:r w:rsidR="00011960" w:rsidRPr="006E7BAE">
              <w:t>lication for leave to appeal from the judgment</w:t>
            </w:r>
            <w:r w:rsidR="00191EA6">
              <w:t>s</w:t>
            </w:r>
            <w:r w:rsidR="00011960" w:rsidRPr="006E7BAE">
              <w:t xml:space="preserve">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of Quebec (Montréal)</w:t>
            </w:r>
            <w:r w:rsidR="00824412" w:rsidRPr="006E7BAE">
              <w:t>, Number</w:t>
            </w:r>
            <w:r w:rsidR="00426B0E">
              <w:t>s</w:t>
            </w:r>
            <w:r w:rsidR="00CC5B9A">
              <w:t xml:space="preserve"> 500-09-022352-124</w:t>
            </w:r>
            <w:r w:rsidR="00824412" w:rsidRPr="006E7BAE">
              <w:t xml:space="preserve"> </w:t>
            </w:r>
            <w:r w:rsidR="00426B0E">
              <w:t>and 500-09-022493-126, 2012 QCCA 496, 2012 QCCA 1478 and 2012 QCCA 1479</w:t>
            </w:r>
            <w:r w:rsidR="001B4088">
              <w:t>,</w:t>
            </w:r>
            <w:r w:rsidR="00426B0E">
              <w:t xml:space="preserve"> </w:t>
            </w:r>
            <w:r w:rsidR="00824412" w:rsidRPr="006E7BAE">
              <w:lastRenderedPageBreak/>
              <w:t xml:space="preserve">dated </w:t>
            </w:r>
            <w:r w:rsidR="00426B0E">
              <w:t xml:space="preserve">March 13 and </w:t>
            </w:r>
            <w:r w:rsidR="00824412">
              <w:t>August 7, 2012</w:t>
            </w:r>
            <w:r>
              <w:t>,</w:t>
            </w:r>
            <w:r w:rsidR="00824412" w:rsidRPr="006E7BAE">
              <w:t xml:space="preserve"> is </w:t>
            </w:r>
            <w:r>
              <w:t>dismissed with costs</w:t>
            </w:r>
            <w:r w:rsidR="00824412" w:rsidRPr="006E7BAE">
              <w:t>.</w:t>
            </w:r>
            <w:r w:rsidR="00426B0E">
              <w:t xml:space="preserve"> The application for leave to appeal from the judgments of the Superior Court of Quebec, number 500-17-066381-115,</w:t>
            </w:r>
            <w:r w:rsidR="00CC5B9A">
              <w:t xml:space="preserve"> 2011 QCCS 5479 and  2012</w:t>
            </w:r>
            <w:r w:rsidR="00426B0E">
              <w:t xml:space="preserve"> QCCS</w:t>
            </w:r>
            <w:r w:rsidR="00CC5B9A">
              <w:t xml:space="preserve"> 396</w:t>
            </w:r>
            <w:r w:rsidR="001B4088">
              <w:t>,</w:t>
            </w:r>
            <w:r w:rsidR="00426B0E">
              <w:t xml:space="preserve"> </w:t>
            </w:r>
            <w:r w:rsidR="00CC5B9A">
              <w:t>dated October 21</w:t>
            </w:r>
            <w:r w:rsidR="006C6B38">
              <w:t>, 2011 and February 13, 2012</w:t>
            </w:r>
            <w:r w:rsidR="001B4088">
              <w:t>,</w:t>
            </w:r>
            <w:r w:rsidR="006C6B38">
              <w:t xml:space="preserve"> is</w:t>
            </w:r>
            <w:r w:rsidR="00CC5B9A">
              <w:t xml:space="preserve"> d</w:t>
            </w:r>
            <w:r w:rsidR="00A7712C">
              <w:t>ismissed for want of jurisdiction</w:t>
            </w:r>
            <w:r w:rsidR="00CC5B9A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C6B38" w:rsidRDefault="009D2F18" w:rsidP="00CC5B9A">
            <w:pPr>
              <w:jc w:val="both"/>
              <w:rPr>
                <w:lang w:val="fr-FR"/>
              </w:rPr>
            </w:pPr>
            <w:r>
              <w:rPr>
                <w:lang w:val="fr-CA"/>
              </w:rPr>
              <w:t>Les 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>tes pour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poser une demande d’autorisation unique et pour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poser un m</w:t>
            </w:r>
            <w:r>
              <w:rPr>
                <w:rFonts w:cs="Times New Roman"/>
                <w:lang w:val="fr-CA"/>
              </w:rPr>
              <w:t>é</w:t>
            </w:r>
            <w:r w:rsidR="0068638E">
              <w:rPr>
                <w:lang w:val="fr-CA"/>
              </w:rPr>
              <w:t>moire volumineux sont accueilli</w:t>
            </w:r>
            <w:r>
              <w:rPr>
                <w:lang w:val="fr-CA"/>
              </w:rPr>
              <w:t>es.  La 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>te en prorogation du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lai de signification et de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</w:t>
            </w:r>
            <w:r>
              <w:rPr>
                <w:rFonts w:cs="Times New Roman"/>
                <w:lang w:val="fr-CA"/>
              </w:rPr>
              <w:t>ô</w:t>
            </w:r>
            <w:r>
              <w:rPr>
                <w:lang w:val="fr-CA"/>
              </w:rPr>
              <w:t xml:space="preserve">t de la demande d’autorisation d’appel est accueillie. 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</w:t>
            </w:r>
            <w:r w:rsidR="00CC5B9A">
              <w:rPr>
                <w:lang w:val="fr-CA"/>
              </w:rPr>
              <w:t xml:space="preserve">s </w:t>
            </w:r>
            <w:r w:rsidR="00011960" w:rsidRPr="006E7BAE">
              <w:rPr>
                <w:lang w:val="fr-CA"/>
              </w:rPr>
              <w:t>arrêt</w:t>
            </w:r>
            <w:r w:rsidR="00CC5B9A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D2F18">
              <w:rPr>
                <w:lang w:val="fr-CA"/>
              </w:rPr>
              <w:t>Cour d’appel du Québec (Montréal)</w:t>
            </w:r>
            <w:r w:rsidR="00824412" w:rsidRPr="006E7BAE">
              <w:rPr>
                <w:lang w:val="fr-CA"/>
              </w:rPr>
              <w:t>, numéro</w:t>
            </w:r>
            <w:r w:rsidR="00CC5B9A">
              <w:rPr>
                <w:lang w:val="fr-CA"/>
              </w:rPr>
              <w:t xml:space="preserve">s </w:t>
            </w:r>
            <w:r w:rsidR="00CC5B9A" w:rsidRPr="009D2F18">
              <w:rPr>
                <w:lang w:val="fr-CA"/>
              </w:rPr>
              <w:t>500-09-022352-124</w:t>
            </w:r>
            <w:r w:rsidR="00824412" w:rsidRPr="006E7BAE">
              <w:rPr>
                <w:lang w:val="fr-CA"/>
              </w:rPr>
              <w:t xml:space="preserve"> </w:t>
            </w:r>
            <w:r w:rsidR="00CC5B9A">
              <w:rPr>
                <w:lang w:val="fr-FR"/>
              </w:rPr>
              <w:t xml:space="preserve">et </w:t>
            </w:r>
            <w:r w:rsidR="00CC5B9A" w:rsidRPr="00CC5B9A">
              <w:rPr>
                <w:lang w:val="fr-FR"/>
              </w:rPr>
              <w:t xml:space="preserve"> 500-09-022493-126, 2</w:t>
            </w:r>
            <w:r w:rsidR="00CC5B9A">
              <w:rPr>
                <w:lang w:val="fr-FR"/>
              </w:rPr>
              <w:t xml:space="preserve">012 QCCA 496, 2012 </w:t>
            </w:r>
            <w:r w:rsidR="00CC5B9A">
              <w:rPr>
                <w:lang w:val="fr-FR"/>
              </w:rPr>
              <w:lastRenderedPageBreak/>
              <w:t>QCCA 1478 et</w:t>
            </w:r>
            <w:r w:rsidR="00CC5B9A" w:rsidRPr="00CC5B9A">
              <w:rPr>
                <w:lang w:val="fr-FR"/>
              </w:rPr>
              <w:t xml:space="preserve"> 2012 QCCA 1479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</w:t>
            </w:r>
            <w:r w:rsidR="00CC5B9A">
              <w:rPr>
                <w:lang w:val="fr-CA"/>
              </w:rPr>
              <w:t>s du 13 mars et</w:t>
            </w:r>
            <w:r w:rsidR="00011960" w:rsidRPr="006E7BAE">
              <w:rPr>
                <w:lang w:val="fr-CA"/>
              </w:rPr>
              <w:t xml:space="preserve">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D2F18">
              <w:rPr>
                <w:lang w:val="fr-CA"/>
              </w:rPr>
              <w:t>7 août 2012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 avec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  <w:r w:rsidR="00CC5B9A" w:rsidRPr="006E7BAE">
              <w:rPr>
                <w:lang w:val="fr-CA"/>
              </w:rPr>
              <w:t>La demande d’autorisation d’appel</w:t>
            </w:r>
            <w:r w:rsidR="006C6B38">
              <w:rPr>
                <w:lang w:val="fr-CA"/>
              </w:rPr>
              <w:t xml:space="preserve"> des jugement</w:t>
            </w:r>
            <w:r w:rsidR="00EF4A8D">
              <w:rPr>
                <w:lang w:val="fr-CA"/>
              </w:rPr>
              <w:t>s</w:t>
            </w:r>
            <w:r w:rsidR="006C6B38">
              <w:rPr>
                <w:lang w:val="fr-CA"/>
              </w:rPr>
              <w:t xml:space="preserve"> de la Cour supérieure du Québec, numéro </w:t>
            </w:r>
            <w:r w:rsidR="006C6B38" w:rsidRPr="006C6B38">
              <w:rPr>
                <w:lang w:val="fr-FR"/>
              </w:rPr>
              <w:t>500-17-066381-115,</w:t>
            </w:r>
            <w:r w:rsidR="006C6B38">
              <w:rPr>
                <w:lang w:val="fr-FR"/>
              </w:rPr>
              <w:t xml:space="preserve"> 2011 QCCS 5479 et</w:t>
            </w:r>
            <w:r w:rsidR="006C6B38" w:rsidRPr="006C6B38">
              <w:rPr>
                <w:lang w:val="fr-FR"/>
              </w:rPr>
              <w:t xml:space="preserve"> 2012 QCCS 396</w:t>
            </w:r>
            <w:r w:rsidR="00D27987">
              <w:rPr>
                <w:lang w:val="fr-FR"/>
              </w:rPr>
              <w:t>,</w:t>
            </w:r>
            <w:r w:rsidR="006C6B38">
              <w:rPr>
                <w:lang w:val="fr-FR"/>
              </w:rPr>
              <w:t xml:space="preserve"> datés du 21 octobre 2011 et du 13 février 2012</w:t>
            </w:r>
            <w:r w:rsidR="00D27987">
              <w:rPr>
                <w:lang w:val="fr-FR"/>
              </w:rPr>
              <w:t>,</w:t>
            </w:r>
            <w:r w:rsidR="006C6B38">
              <w:rPr>
                <w:lang w:val="fr-FR"/>
              </w:rPr>
              <w:t xml:space="preserve"> est rejetée</w:t>
            </w:r>
            <w:r w:rsidR="00A7712C">
              <w:rPr>
                <w:lang w:val="fr-FR"/>
              </w:rPr>
              <w:t>, faute de compétence</w:t>
            </w:r>
            <w:r w:rsidR="006C6B38">
              <w:rPr>
                <w:lang w:val="fr-FR"/>
              </w:rPr>
              <w:t xml:space="preserve">.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8F53F3">
      <w:headerReference w:type="default" r:id="rId7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149" w:rsidRDefault="00252149">
      <w:r>
        <w:separator/>
      </w:r>
    </w:p>
  </w:endnote>
  <w:endnote w:type="continuationSeparator" w:id="0">
    <w:p w:rsidR="00252149" w:rsidRDefault="00252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149" w:rsidRDefault="00252149">
      <w:r>
        <w:separator/>
      </w:r>
    </w:p>
  </w:footnote>
  <w:footnote w:type="continuationSeparator" w:id="0">
    <w:p w:rsidR="00252149" w:rsidRDefault="002521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B9A" w:rsidRDefault="00CC5B9A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12BB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12BB9" w:rsidRPr="00417FB7">
      <w:rPr>
        <w:szCs w:val="24"/>
      </w:rPr>
      <w:fldChar w:fldCharType="separate"/>
    </w:r>
    <w:r w:rsidR="00B86B88">
      <w:rPr>
        <w:noProof/>
        <w:szCs w:val="24"/>
      </w:rPr>
      <w:t>2</w:t>
    </w:r>
    <w:r w:rsidR="00312BB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CC5B9A" w:rsidRDefault="00CC5B9A" w:rsidP="008F53F3">
    <w:pPr>
      <w:rPr>
        <w:szCs w:val="24"/>
      </w:rPr>
    </w:pPr>
  </w:p>
  <w:p w:rsidR="00CC5B9A" w:rsidRDefault="00CC5B9A" w:rsidP="008F53F3">
    <w:pPr>
      <w:rPr>
        <w:szCs w:val="24"/>
      </w:rPr>
    </w:pPr>
  </w:p>
  <w:p w:rsidR="00CC5B9A" w:rsidRDefault="00CC5B9A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35127</w:t>
    </w:r>
    <w:r>
      <w:rPr>
        <w:szCs w:val="24"/>
      </w:rPr>
      <w:t>     </w:t>
    </w:r>
  </w:p>
  <w:p w:rsidR="00CC5B9A" w:rsidRDefault="00CC5B9A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91EA6"/>
    <w:rsid w:val="001B4088"/>
    <w:rsid w:val="001D0116"/>
    <w:rsid w:val="001D4323"/>
    <w:rsid w:val="00203642"/>
    <w:rsid w:val="00252149"/>
    <w:rsid w:val="002523DE"/>
    <w:rsid w:val="002568D3"/>
    <w:rsid w:val="0027284C"/>
    <w:rsid w:val="002B5FA6"/>
    <w:rsid w:val="0031097F"/>
    <w:rsid w:val="0031165C"/>
    <w:rsid w:val="00312BB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6B0E"/>
    <w:rsid w:val="0042783F"/>
    <w:rsid w:val="0047592A"/>
    <w:rsid w:val="004943CF"/>
    <w:rsid w:val="004956DA"/>
    <w:rsid w:val="004D4658"/>
    <w:rsid w:val="00563E2C"/>
    <w:rsid w:val="00587869"/>
    <w:rsid w:val="00612913"/>
    <w:rsid w:val="00614908"/>
    <w:rsid w:val="00650109"/>
    <w:rsid w:val="0068638E"/>
    <w:rsid w:val="006C6B38"/>
    <w:rsid w:val="006E7BAE"/>
    <w:rsid w:val="00701109"/>
    <w:rsid w:val="00706CB3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82F1A"/>
    <w:rsid w:val="009D2F18"/>
    <w:rsid w:val="009D45DF"/>
    <w:rsid w:val="009E0F71"/>
    <w:rsid w:val="009E7A46"/>
    <w:rsid w:val="009F436C"/>
    <w:rsid w:val="00A03153"/>
    <w:rsid w:val="00A103E3"/>
    <w:rsid w:val="00A252FA"/>
    <w:rsid w:val="00A7712C"/>
    <w:rsid w:val="00AB5E22"/>
    <w:rsid w:val="00AE2077"/>
    <w:rsid w:val="00AE6093"/>
    <w:rsid w:val="00B158E3"/>
    <w:rsid w:val="00B27434"/>
    <w:rsid w:val="00B408F8"/>
    <w:rsid w:val="00B5078E"/>
    <w:rsid w:val="00B60EDC"/>
    <w:rsid w:val="00B86B88"/>
    <w:rsid w:val="00BD4E4C"/>
    <w:rsid w:val="00BF7644"/>
    <w:rsid w:val="00C1285B"/>
    <w:rsid w:val="00C2612E"/>
    <w:rsid w:val="00CC5B9A"/>
    <w:rsid w:val="00CE249F"/>
    <w:rsid w:val="00CF17D0"/>
    <w:rsid w:val="00D27987"/>
    <w:rsid w:val="00D42339"/>
    <w:rsid w:val="00D61AC2"/>
    <w:rsid w:val="00D83B8C"/>
    <w:rsid w:val="00E12A51"/>
    <w:rsid w:val="00E777AD"/>
    <w:rsid w:val="00EA4B61"/>
    <w:rsid w:val="00EE2A6C"/>
    <w:rsid w:val="00EF4A8D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BB50F-3001-49A2-9AEF-D258F70FB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SCC-CSC</dc:creator>
  <cp:lastModifiedBy>Robert Teske - Helpdesk Account</cp:lastModifiedBy>
  <cp:revision>2</cp:revision>
  <cp:lastPrinted>2013-03-06T15:05:00Z</cp:lastPrinted>
  <dcterms:created xsi:type="dcterms:W3CDTF">2013-03-06T15:11:00Z</dcterms:created>
  <dcterms:modified xsi:type="dcterms:W3CDTF">2013-03-06T15:11:00Z</dcterms:modified>
</cp:coreProperties>
</file>