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35133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67E4F">
            <w:r>
              <w:t xml:space="preserve">March </w:t>
            </w:r>
            <w:r w:rsidR="00D67E4F">
              <w:t>21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67E4F">
            <w:pPr>
              <w:rPr>
                <w:lang w:val="en-US"/>
              </w:rPr>
            </w:pPr>
            <w:r>
              <w:t xml:space="preserve">Le </w:t>
            </w:r>
            <w:r w:rsidR="00D67E4F">
              <w:t>21</w:t>
            </w:r>
            <w:r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753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7E4F">
              <w:rPr>
                <w:lang w:val="fr-CA"/>
              </w:rPr>
              <w:t>Les juges Fish, Moldaver et Wagner</w:t>
            </w:r>
          </w:p>
        </w:tc>
      </w:tr>
      <w:tr w:rsidR="00C2612E" w:rsidRPr="0037753F" w:rsidTr="00F47372">
        <w:tc>
          <w:tcPr>
            <w:tcW w:w="2269" w:type="pct"/>
          </w:tcPr>
          <w:p w:rsidR="00C2612E" w:rsidRPr="00D67E4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67E4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67E4F" w:rsidRPr="006E7BAE" w:rsidRDefault="00D67E4F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F374F" w:rsidRDefault="00D67E4F">
            <w:pPr>
              <w:pStyle w:val="SCCLsocPrefix"/>
            </w:pPr>
            <w:r>
              <w:t>BETWEEN:</w:t>
            </w:r>
            <w:r>
              <w:br/>
            </w:r>
          </w:p>
          <w:p w:rsidR="001F374F" w:rsidRDefault="00D67E4F">
            <w:pPr>
              <w:pStyle w:val="SCCLsocParty"/>
            </w:pPr>
            <w:r>
              <w:t>David Pearlman</w:t>
            </w:r>
            <w:r>
              <w:br/>
            </w:r>
          </w:p>
          <w:p w:rsidR="001F374F" w:rsidRDefault="00D67E4F">
            <w:pPr>
              <w:pStyle w:val="SCCLsocPartyRole"/>
            </w:pPr>
            <w:r>
              <w:t>Applicant</w:t>
            </w:r>
            <w:r>
              <w:br/>
            </w:r>
          </w:p>
          <w:p w:rsidR="001F374F" w:rsidRDefault="00D67E4F">
            <w:pPr>
              <w:pStyle w:val="SCCLsocVersus"/>
            </w:pPr>
            <w:r>
              <w:t>- and -</w:t>
            </w:r>
            <w:r>
              <w:br/>
            </w:r>
          </w:p>
          <w:p w:rsidR="00D67E4F" w:rsidRDefault="00D67E4F">
            <w:pPr>
              <w:pStyle w:val="SCCLsocParty"/>
            </w:pPr>
            <w:r>
              <w:t xml:space="preserve">Vince </w:t>
            </w:r>
            <w:proofErr w:type="spellStart"/>
            <w:r>
              <w:t>Critchley</w:t>
            </w:r>
            <w:proofErr w:type="spellEnd"/>
            <w:r>
              <w:t>, G.</w:t>
            </w:r>
            <w:r w:rsidR="00163DBF">
              <w:t xml:space="preserve"> </w:t>
            </w:r>
            <w:proofErr w:type="spellStart"/>
            <w:r>
              <w:t>Hocoluk</w:t>
            </w:r>
            <w:proofErr w:type="spellEnd"/>
            <w:r>
              <w:t>,</w:t>
            </w:r>
          </w:p>
          <w:p w:rsidR="00163DBF" w:rsidRDefault="00D67E4F">
            <w:pPr>
              <w:pStyle w:val="SCCLsocParty"/>
            </w:pPr>
            <w:r>
              <w:t xml:space="preserve"> Quinlan Abrioux, Insurance Corporation of British Columbia, Atlantic Trading Company Ltd., Rebecca Lee Spence, </w:t>
            </w:r>
          </w:p>
          <w:p w:rsidR="00163DBF" w:rsidRDefault="00163DBF">
            <w:pPr>
              <w:pStyle w:val="SCCLsocParty"/>
            </w:pPr>
            <w:r>
              <w:t xml:space="preserve">Dr. Malcolm </w:t>
            </w:r>
            <w:proofErr w:type="spellStart"/>
            <w:r>
              <w:t>Cofman</w:t>
            </w:r>
            <w:proofErr w:type="spellEnd"/>
            <w:r>
              <w:t xml:space="preserve">, </w:t>
            </w:r>
          </w:p>
          <w:p w:rsidR="00163DBF" w:rsidRDefault="00D67E4F">
            <w:pPr>
              <w:pStyle w:val="SCCLsocParty"/>
            </w:pPr>
            <w:r>
              <w:t xml:space="preserve">Dr. Burton Goldstein, Scott Stephens, </w:t>
            </w:r>
          </w:p>
          <w:p w:rsidR="00D67E4F" w:rsidRDefault="00D67E4F">
            <w:pPr>
              <w:pStyle w:val="SCCLsocParty"/>
            </w:pPr>
            <w:r>
              <w:t xml:space="preserve">Owen Bird Law Corporation and </w:t>
            </w:r>
          </w:p>
          <w:p w:rsidR="001F374F" w:rsidRDefault="00D67E4F">
            <w:pPr>
              <w:pStyle w:val="SCCLsocParty"/>
            </w:pPr>
            <w:r>
              <w:t>American Commerce Insurance Company</w:t>
            </w:r>
            <w:r>
              <w:br/>
            </w:r>
          </w:p>
          <w:p w:rsidR="00D67E4F" w:rsidRPr="00D67E4F" w:rsidRDefault="00D67E4F" w:rsidP="00D67E4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374F" w:rsidRPr="0037753F" w:rsidRDefault="00D67E4F">
            <w:pPr>
              <w:pStyle w:val="SCCLsocPrefix"/>
              <w:rPr>
                <w:lang w:val="fr-CA"/>
              </w:rPr>
            </w:pPr>
            <w:r w:rsidRPr="0037753F">
              <w:rPr>
                <w:lang w:val="fr-CA"/>
              </w:rPr>
              <w:t>ENTRE :</w:t>
            </w:r>
            <w:r w:rsidRPr="0037753F">
              <w:rPr>
                <w:lang w:val="fr-CA"/>
              </w:rPr>
              <w:br/>
            </w:r>
          </w:p>
          <w:p w:rsidR="001F374F" w:rsidRPr="0037753F" w:rsidRDefault="00D67E4F">
            <w:pPr>
              <w:pStyle w:val="SCCLsocParty"/>
              <w:rPr>
                <w:lang w:val="fr-CA"/>
              </w:rPr>
            </w:pPr>
            <w:r w:rsidRPr="0037753F">
              <w:rPr>
                <w:lang w:val="fr-CA"/>
              </w:rPr>
              <w:t>David Pearlman</w:t>
            </w:r>
            <w:r w:rsidRPr="0037753F">
              <w:rPr>
                <w:lang w:val="fr-CA"/>
              </w:rPr>
              <w:br/>
            </w:r>
          </w:p>
          <w:p w:rsidR="001F374F" w:rsidRPr="0037753F" w:rsidRDefault="00D67E4F">
            <w:pPr>
              <w:pStyle w:val="SCCLsocPartyRole"/>
              <w:rPr>
                <w:lang w:val="fr-CA"/>
              </w:rPr>
            </w:pPr>
            <w:r w:rsidRPr="0037753F">
              <w:rPr>
                <w:lang w:val="fr-CA"/>
              </w:rPr>
              <w:t>Demandeur</w:t>
            </w:r>
            <w:r w:rsidRPr="0037753F">
              <w:rPr>
                <w:lang w:val="fr-CA"/>
              </w:rPr>
              <w:br/>
            </w:r>
          </w:p>
          <w:p w:rsidR="001F374F" w:rsidRPr="0037753F" w:rsidRDefault="00D67E4F">
            <w:pPr>
              <w:pStyle w:val="SCCLsocVersus"/>
              <w:rPr>
                <w:lang w:val="fr-CA"/>
              </w:rPr>
            </w:pPr>
            <w:r w:rsidRPr="0037753F">
              <w:rPr>
                <w:lang w:val="fr-CA"/>
              </w:rPr>
              <w:t>- et -</w:t>
            </w:r>
            <w:r w:rsidRPr="0037753F">
              <w:rPr>
                <w:lang w:val="fr-CA"/>
              </w:rPr>
              <w:br/>
            </w:r>
          </w:p>
          <w:p w:rsidR="00D67E4F" w:rsidRDefault="00D67E4F">
            <w:pPr>
              <w:pStyle w:val="SCCLsocParty"/>
            </w:pPr>
            <w:r>
              <w:t xml:space="preserve">Vince </w:t>
            </w:r>
            <w:proofErr w:type="spellStart"/>
            <w:r>
              <w:t>Critchley</w:t>
            </w:r>
            <w:proofErr w:type="spellEnd"/>
            <w:r>
              <w:t>, G.</w:t>
            </w:r>
            <w:r w:rsidR="00163DBF">
              <w:t xml:space="preserve"> </w:t>
            </w:r>
            <w:proofErr w:type="spellStart"/>
            <w:r>
              <w:t>Hocoluk</w:t>
            </w:r>
            <w:proofErr w:type="spellEnd"/>
            <w:r>
              <w:t xml:space="preserve">, </w:t>
            </w:r>
          </w:p>
          <w:p w:rsidR="00163DBF" w:rsidRDefault="00D67E4F">
            <w:pPr>
              <w:pStyle w:val="SCCLsocParty"/>
            </w:pPr>
            <w:r>
              <w:t xml:space="preserve">Quinlan Abrioux, Insurance Corporation of British Columbia, Atlantic Trading Company Ltd., Rebecca Lee Spence, </w:t>
            </w:r>
          </w:p>
          <w:p w:rsidR="00163DBF" w:rsidRDefault="00163DBF">
            <w:pPr>
              <w:pStyle w:val="SCCLsocParty"/>
            </w:pPr>
            <w:r>
              <w:t xml:space="preserve">Dr. Malcolm </w:t>
            </w:r>
            <w:proofErr w:type="spellStart"/>
            <w:r>
              <w:t>Cofman</w:t>
            </w:r>
            <w:proofErr w:type="spellEnd"/>
            <w:r>
              <w:t xml:space="preserve">, </w:t>
            </w:r>
          </w:p>
          <w:p w:rsidR="00D67E4F" w:rsidRDefault="00D67E4F">
            <w:pPr>
              <w:pStyle w:val="SCCLsocParty"/>
            </w:pPr>
            <w:r>
              <w:t xml:space="preserve">Dr. Burton Goldstein, Scott Stephens, </w:t>
            </w:r>
          </w:p>
          <w:p w:rsidR="00D67E4F" w:rsidRDefault="00D67E4F">
            <w:pPr>
              <w:pStyle w:val="SCCLsocParty"/>
            </w:pPr>
            <w:r>
              <w:t xml:space="preserve">Owen Bird Law Corporation et </w:t>
            </w:r>
          </w:p>
          <w:p w:rsidR="001F374F" w:rsidRDefault="00D67E4F">
            <w:pPr>
              <w:pStyle w:val="SCCLsocParty"/>
            </w:pPr>
            <w:r>
              <w:t>American Commerce Insurance Company</w:t>
            </w:r>
            <w:r>
              <w:br/>
            </w:r>
          </w:p>
          <w:p w:rsidR="001F374F" w:rsidRDefault="00D67E4F" w:rsidP="00D67E4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75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3D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CA038096, 20</w:t>
            </w:r>
            <w:r w:rsidR="00163DBF">
              <w:t>1</w:t>
            </w:r>
            <w:r>
              <w:t>2 BCCA 398</w:t>
            </w:r>
            <w:r w:rsidRPr="006E7BAE">
              <w:t xml:space="preserve">, dated </w:t>
            </w:r>
            <w:r>
              <w:t>October</w:t>
            </w:r>
            <w:r w:rsidR="00D67E4F">
              <w:t xml:space="preserve"> </w:t>
            </w:r>
            <w:r>
              <w:t>2,</w:t>
            </w:r>
            <w:r w:rsidR="00D67E4F">
              <w:t xml:space="preserve"> </w:t>
            </w:r>
            <w:r>
              <w:t>2012</w:t>
            </w:r>
            <w:r w:rsidR="00D67E4F">
              <w:t>,</w:t>
            </w:r>
            <w:r w:rsidRPr="006E7BAE">
              <w:t xml:space="preserve"> is</w:t>
            </w:r>
            <w:r w:rsidR="00D67E4F">
              <w:t xml:space="preserve"> dismissed with</w:t>
            </w:r>
            <w:r w:rsidR="00163DBF">
              <w:t>out</w:t>
            </w:r>
            <w:r w:rsidR="00D67E4F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3D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7E4F">
              <w:rPr>
                <w:lang w:val="fr-CA"/>
              </w:rPr>
              <w:t>Cour d’appel de la Colombie-</w:t>
            </w:r>
            <w:r w:rsidR="00D67E4F">
              <w:rPr>
                <w:lang w:val="fr-CA"/>
              </w:rPr>
              <w:t xml:space="preserve"> </w:t>
            </w:r>
            <w:r w:rsidRPr="00D67E4F">
              <w:rPr>
                <w:lang w:val="fr-CA"/>
              </w:rPr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67E4F">
              <w:rPr>
                <w:lang w:val="fr-CA"/>
              </w:rPr>
              <w:t>CA038096, 20</w:t>
            </w:r>
            <w:r w:rsidR="00163DBF">
              <w:rPr>
                <w:lang w:val="fr-CA"/>
              </w:rPr>
              <w:t>1</w:t>
            </w:r>
            <w:r w:rsidRPr="00D67E4F">
              <w:rPr>
                <w:lang w:val="fr-CA"/>
              </w:rPr>
              <w:t>2 BCCA 398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7E4F">
              <w:rPr>
                <w:lang w:val="fr-CA"/>
              </w:rPr>
              <w:t>2</w:t>
            </w:r>
            <w:r w:rsidR="00D67E4F">
              <w:rPr>
                <w:lang w:val="fr-CA"/>
              </w:rPr>
              <w:t xml:space="preserve"> </w:t>
            </w:r>
            <w:r w:rsidRPr="00D67E4F">
              <w:rPr>
                <w:lang w:val="fr-CA"/>
              </w:rPr>
              <w:t>octobre</w:t>
            </w:r>
            <w:r w:rsidR="00D67E4F">
              <w:rPr>
                <w:lang w:val="fr-CA"/>
              </w:rPr>
              <w:t xml:space="preserve"> </w:t>
            </w:r>
            <w:r w:rsidRPr="00D67E4F">
              <w:rPr>
                <w:lang w:val="fr-CA"/>
              </w:rPr>
              <w:t>2012</w:t>
            </w:r>
            <w:r w:rsidRPr="006E7BAE">
              <w:rPr>
                <w:lang w:val="fr-CA"/>
              </w:rPr>
              <w:t xml:space="preserve">, est </w:t>
            </w:r>
            <w:r w:rsidR="00D67E4F">
              <w:rPr>
                <w:lang w:val="fr-CA"/>
              </w:rPr>
              <w:t xml:space="preserve">rejetée </w:t>
            </w:r>
            <w:r w:rsidR="00163DBF">
              <w:rPr>
                <w:lang w:val="fr-CA"/>
              </w:rPr>
              <w:t xml:space="preserve">sans </w:t>
            </w:r>
            <w:r w:rsidR="00D67E4F" w:rsidRPr="00D67E4F">
              <w:rPr>
                <w:lang w:val="fr-CA"/>
              </w:rPr>
              <w:t>dépens</w:t>
            </w:r>
            <w:r w:rsidR="00D67E4F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67E4F" w:rsidRDefault="00D67E4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67E4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67E4F">
      <w:headerReference w:type="default" r:id="rId8"/>
      <w:pgSz w:w="12240" w:h="15840"/>
      <w:pgMar w:top="1440" w:right="1440" w:bottom="81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68" w:rsidRDefault="00CC6268">
      <w:r>
        <w:separator/>
      </w:r>
    </w:p>
  </w:endnote>
  <w:endnote w:type="continuationSeparator" w:id="0">
    <w:p w:rsidR="00CC6268" w:rsidRDefault="00CC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68" w:rsidRDefault="00CC6268">
      <w:r>
        <w:separator/>
      </w:r>
    </w:p>
  </w:footnote>
  <w:footnote w:type="continuationSeparator" w:id="0">
    <w:p w:rsidR="00CC6268" w:rsidRDefault="00CC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3C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3C9A" w:rsidRPr="00417FB7">
      <w:rPr>
        <w:szCs w:val="24"/>
      </w:rPr>
      <w:fldChar w:fldCharType="separate"/>
    </w:r>
    <w:r w:rsidR="00163DBF">
      <w:rPr>
        <w:noProof/>
        <w:szCs w:val="24"/>
      </w:rPr>
      <w:t>2</w:t>
    </w:r>
    <w:r w:rsidR="00953C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3DBF"/>
    <w:rsid w:val="0016666F"/>
    <w:rsid w:val="00167C15"/>
    <w:rsid w:val="001D0116"/>
    <w:rsid w:val="001D4323"/>
    <w:rsid w:val="001F374F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753F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C9A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6268"/>
    <w:rsid w:val="00CE249F"/>
    <w:rsid w:val="00CF17D0"/>
    <w:rsid w:val="00D42339"/>
    <w:rsid w:val="00D61AC2"/>
    <w:rsid w:val="00D67E4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F304-1575-48B5-9E38-6F02A72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2013-03-04T16:33:00Z</cp:lastPrinted>
  <dcterms:created xsi:type="dcterms:W3CDTF">2013-03-04T16:33:00Z</dcterms:created>
  <dcterms:modified xsi:type="dcterms:W3CDTF">2013-03-25T15:28:00Z</dcterms:modified>
</cp:coreProperties>
</file>