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35177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9117C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9117C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4D4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117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24D49" w:rsidTr="00F47372">
        <w:tc>
          <w:tcPr>
            <w:tcW w:w="2269" w:type="pct"/>
          </w:tcPr>
          <w:p w:rsidR="00C2612E" w:rsidRPr="0089117C" w:rsidRDefault="00C2612E" w:rsidP="008262A3">
            <w:pPr>
              <w:rPr>
                <w:lang w:val="fr-CA"/>
              </w:rPr>
            </w:pPr>
          </w:p>
          <w:p w:rsidR="00C2612E" w:rsidRPr="008911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911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4D49" w:rsidTr="00F47372">
        <w:tc>
          <w:tcPr>
            <w:tcW w:w="2269" w:type="pct"/>
            <w:vAlign w:val="center"/>
          </w:tcPr>
          <w:p w:rsidR="00E66073" w:rsidRDefault="0089117C">
            <w:pPr>
              <w:pStyle w:val="SCCLsocPrefix"/>
            </w:pPr>
            <w:r>
              <w:t>BETWEEN:</w:t>
            </w:r>
            <w:r>
              <w:br/>
            </w:r>
          </w:p>
          <w:p w:rsidR="00E66073" w:rsidRDefault="0089117C">
            <w:pPr>
              <w:pStyle w:val="SCCLsocParty"/>
            </w:pPr>
            <w:r>
              <w:t>Glen Carter</w:t>
            </w:r>
            <w:r>
              <w:br/>
            </w:r>
          </w:p>
          <w:p w:rsidR="00E66073" w:rsidRDefault="0089117C">
            <w:pPr>
              <w:pStyle w:val="SCCLsocPartyRole"/>
            </w:pPr>
            <w:r>
              <w:t>Applicant</w:t>
            </w:r>
            <w:r>
              <w:br/>
            </w:r>
          </w:p>
          <w:p w:rsidR="00E66073" w:rsidRDefault="0089117C">
            <w:pPr>
              <w:pStyle w:val="SCCLsocVersus"/>
            </w:pPr>
            <w:r>
              <w:t>- and -</w:t>
            </w:r>
            <w:r>
              <w:br/>
            </w:r>
          </w:p>
          <w:p w:rsidR="00E66073" w:rsidRDefault="0089117C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E66073" w:rsidRDefault="008911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66073" w:rsidRPr="0089117C" w:rsidRDefault="0089117C">
            <w:pPr>
              <w:pStyle w:val="SCCLsocPrefix"/>
              <w:rPr>
                <w:lang w:val="fr-CA"/>
              </w:rPr>
            </w:pPr>
            <w:r w:rsidRPr="0089117C">
              <w:rPr>
                <w:lang w:val="fr-CA"/>
              </w:rPr>
              <w:t>ENTRE :</w:t>
            </w:r>
            <w:r w:rsidRPr="0089117C">
              <w:rPr>
                <w:lang w:val="fr-CA"/>
              </w:rPr>
              <w:br/>
            </w:r>
          </w:p>
          <w:p w:rsidR="00E66073" w:rsidRPr="0089117C" w:rsidRDefault="0089117C">
            <w:pPr>
              <w:pStyle w:val="SCCLsocParty"/>
              <w:rPr>
                <w:lang w:val="fr-CA"/>
              </w:rPr>
            </w:pPr>
            <w:r w:rsidRPr="0089117C">
              <w:rPr>
                <w:lang w:val="fr-CA"/>
              </w:rPr>
              <w:t>Glen Carter</w:t>
            </w:r>
            <w:r w:rsidRPr="0089117C">
              <w:rPr>
                <w:lang w:val="fr-CA"/>
              </w:rPr>
              <w:br/>
            </w:r>
          </w:p>
          <w:p w:rsidR="00E66073" w:rsidRPr="0089117C" w:rsidRDefault="008911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9117C">
              <w:rPr>
                <w:lang w:val="fr-CA"/>
              </w:rPr>
              <w:br/>
            </w:r>
          </w:p>
          <w:p w:rsidR="00E66073" w:rsidRPr="0089117C" w:rsidRDefault="0089117C">
            <w:pPr>
              <w:pStyle w:val="SCCLsocVersus"/>
              <w:rPr>
                <w:lang w:val="fr-CA"/>
              </w:rPr>
            </w:pPr>
            <w:r w:rsidRPr="0089117C">
              <w:rPr>
                <w:lang w:val="fr-CA"/>
              </w:rPr>
              <w:t>- et -</w:t>
            </w:r>
            <w:r w:rsidRPr="0089117C">
              <w:rPr>
                <w:lang w:val="fr-CA"/>
              </w:rPr>
              <w:br/>
            </w:r>
          </w:p>
          <w:p w:rsidR="00E66073" w:rsidRPr="0089117C" w:rsidRDefault="0089117C">
            <w:pPr>
              <w:pStyle w:val="SCCLsocParty"/>
              <w:rPr>
                <w:lang w:val="fr-CA"/>
              </w:rPr>
            </w:pPr>
            <w:r w:rsidRPr="0089117C">
              <w:rPr>
                <w:lang w:val="fr-CA"/>
              </w:rPr>
              <w:t>Procureur général du Canada</w:t>
            </w:r>
            <w:r w:rsidRPr="0089117C">
              <w:rPr>
                <w:lang w:val="fr-CA"/>
              </w:rPr>
              <w:br/>
            </w:r>
          </w:p>
          <w:p w:rsidR="00E66073" w:rsidRPr="004E338D" w:rsidRDefault="0089117C">
            <w:pPr>
              <w:pStyle w:val="SCCLsocPartyRole"/>
              <w:rPr>
                <w:lang w:val="fr-CA"/>
              </w:rPr>
            </w:pPr>
            <w:r w:rsidRPr="004E338D">
              <w:rPr>
                <w:lang w:val="fr-CA"/>
              </w:rPr>
              <w:t>Intimé</w:t>
            </w:r>
          </w:p>
        </w:tc>
      </w:tr>
      <w:tr w:rsidR="00824412" w:rsidRPr="00224D49" w:rsidTr="00F47372">
        <w:tc>
          <w:tcPr>
            <w:tcW w:w="2269" w:type="pct"/>
            <w:vAlign w:val="center"/>
          </w:tcPr>
          <w:p w:rsidR="00824412" w:rsidRPr="004E338D" w:rsidRDefault="00824412" w:rsidP="00375294">
            <w:pPr>
              <w:rPr>
                <w:lang w:val="fr-CA"/>
              </w:rPr>
            </w:pPr>
          </w:p>
          <w:p w:rsidR="00824412" w:rsidRPr="004E338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E338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E338D" w:rsidRDefault="00824412" w:rsidP="00B408F8">
            <w:pPr>
              <w:rPr>
                <w:lang w:val="fr-CA"/>
              </w:rPr>
            </w:pPr>
          </w:p>
        </w:tc>
      </w:tr>
      <w:tr w:rsidR="00824412" w:rsidRPr="00224D4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9117C" w:rsidP="004E338D">
            <w:pPr>
              <w:jc w:val="both"/>
            </w:pPr>
            <w:r>
              <w:t xml:space="preserve">The </w:t>
            </w:r>
            <w:r w:rsidR="004E338D">
              <w:t>motions</w:t>
            </w:r>
            <w:r>
              <w:t xml:space="preserve"> for an extension of time to serve and file the application for leave to appeal </w:t>
            </w:r>
            <w:r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A-274-11</w:t>
            </w:r>
            <w:r w:rsidRPr="006E7BAE">
              <w:t xml:space="preserve">, dated </w:t>
            </w:r>
            <w:r>
              <w:t>August 2, 2012,</w:t>
            </w:r>
            <w:r w:rsidRPr="006E7BAE">
              <w:t xml:space="preserve"> </w:t>
            </w:r>
            <w:r>
              <w:t>and for an oral hearing are dismissed</w:t>
            </w:r>
            <w:r w:rsidR="004E338D">
              <w:t xml:space="preserve"> with costs</w:t>
            </w:r>
            <w:r>
              <w:t xml:space="preserve">.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9117C" w:rsidP="004E338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 w:rsidR="004E338D">
              <w:rPr>
                <w:lang w:val="fr-CA"/>
              </w:rPr>
              <w:t>tes 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117C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9117C">
              <w:rPr>
                <w:lang w:val="fr-CA"/>
              </w:rPr>
              <w:t>A-274-11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117C">
              <w:rPr>
                <w:lang w:val="fr-CA"/>
              </w:rPr>
              <w:t>2 août 2012</w:t>
            </w:r>
            <w:r w:rsidR="004E338D">
              <w:rPr>
                <w:lang w:val="fr-CA"/>
              </w:rPr>
              <w:t>, et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pour </w:t>
            </w:r>
            <w:r w:rsidR="004E338D">
              <w:rPr>
                <w:lang w:val="fr-CA"/>
              </w:rPr>
              <w:t>la tenue d’</w:t>
            </w:r>
            <w:r>
              <w:rPr>
                <w:lang w:val="fr-CA"/>
              </w:rPr>
              <w:t>une audi</w:t>
            </w:r>
            <w:r w:rsidR="004E338D">
              <w:rPr>
                <w:lang w:val="fr-CA"/>
              </w:rPr>
              <w:t>ence</w:t>
            </w:r>
            <w:r>
              <w:rPr>
                <w:lang w:val="fr-CA"/>
              </w:rPr>
              <w:t xml:space="preserve"> sont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es</w:t>
            </w:r>
            <w:r w:rsidR="004E338D">
              <w:rPr>
                <w:lang w:val="fr-CA"/>
              </w:rPr>
              <w:t xml:space="preserve"> avec d</w:t>
            </w:r>
            <w:r w:rsidR="004E338D">
              <w:rPr>
                <w:rFonts w:cs="Times New Roman"/>
                <w:lang w:val="fr-CA"/>
              </w:rPr>
              <w:t>é</w:t>
            </w:r>
            <w:r w:rsidR="004E338D">
              <w:rPr>
                <w:lang w:val="fr-CA"/>
              </w:rPr>
              <w:t>pens</w:t>
            </w:r>
            <w:r>
              <w:rPr>
                <w:lang w:val="fr-CA"/>
              </w:rPr>
              <w:t>.</w:t>
            </w:r>
            <w:r w:rsidR="00824412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9117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5" w:rsidRDefault="00584A35">
      <w:r>
        <w:separator/>
      </w:r>
    </w:p>
  </w:endnote>
  <w:endnote w:type="continuationSeparator" w:id="0">
    <w:p w:rsidR="00584A35" w:rsidRDefault="005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5" w:rsidRDefault="00584A35">
      <w:r>
        <w:separator/>
      </w:r>
    </w:p>
  </w:footnote>
  <w:footnote w:type="continuationSeparator" w:id="0">
    <w:p w:rsidR="00584A35" w:rsidRDefault="0058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2C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2C87" w:rsidRPr="00417FB7">
      <w:rPr>
        <w:szCs w:val="24"/>
      </w:rPr>
      <w:fldChar w:fldCharType="separate"/>
    </w:r>
    <w:r w:rsidR="0089117C">
      <w:rPr>
        <w:noProof/>
        <w:szCs w:val="24"/>
      </w:rPr>
      <w:t>2</w:t>
    </w:r>
    <w:r w:rsidR="00222C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2C87"/>
    <w:rsid w:val="00224D4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38D"/>
    <w:rsid w:val="00563E2C"/>
    <w:rsid w:val="00584A35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117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607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5A46-1E89-4D3F-BF68-87F60AB4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2013-03-12T18:10:00Z</dcterms:created>
  <dcterms:modified xsi:type="dcterms:W3CDTF">2013-04-02T13:17:00Z</dcterms:modified>
</cp:coreProperties>
</file>