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35322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A6751">
            <w:r>
              <w:t xml:space="preserve">Le </w:t>
            </w:r>
            <w:r w:rsidR="00EA6751">
              <w:t>30</w:t>
            </w:r>
            <w:r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A6751" w:rsidP="0027081E">
            <w:pPr>
              <w:rPr>
                <w:lang w:val="en-CA"/>
              </w:rPr>
            </w:pPr>
            <w:r>
              <w:t>May 30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675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A6751">
              <w:rPr>
                <w:lang w:val="en-US"/>
              </w:rPr>
              <w:t>LeBel, Karakatsanis and Wagner JJ.</w:t>
            </w:r>
          </w:p>
        </w:tc>
      </w:tr>
      <w:tr w:rsidR="00C2612E" w:rsidRPr="00EA6751" w:rsidTr="00F47372">
        <w:tc>
          <w:tcPr>
            <w:tcW w:w="2269" w:type="pct"/>
          </w:tcPr>
          <w:p w:rsidR="00C2612E" w:rsidRPr="00EA6751" w:rsidRDefault="00C2612E" w:rsidP="008262A3">
            <w:pPr>
              <w:rPr>
                <w:lang w:val="en-US"/>
              </w:rPr>
            </w:pPr>
          </w:p>
          <w:p w:rsidR="00C2612E" w:rsidRPr="00EA675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A675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E1D56" w:rsidRDefault="00915906">
            <w:pPr>
              <w:pStyle w:val="SCCLsocPrefix"/>
            </w:pPr>
            <w:r>
              <w:t>ENTRE :</w:t>
            </w:r>
            <w:r>
              <w:br/>
            </w:r>
          </w:p>
          <w:p w:rsidR="003E1D56" w:rsidRDefault="00915906">
            <w:pPr>
              <w:pStyle w:val="SCCLsocParty"/>
            </w:pPr>
            <w:r>
              <w:t>Loc Nguyen</w:t>
            </w:r>
            <w:r>
              <w:br/>
            </w:r>
          </w:p>
          <w:p w:rsidR="003E1D56" w:rsidRDefault="00915906">
            <w:pPr>
              <w:pStyle w:val="SCCLsocPartyRole"/>
            </w:pPr>
            <w:r>
              <w:t>Demandeur</w:t>
            </w:r>
            <w:r>
              <w:br/>
            </w:r>
          </w:p>
          <w:p w:rsidR="003E1D56" w:rsidRDefault="00915906">
            <w:pPr>
              <w:pStyle w:val="SCCLsocVersus"/>
            </w:pPr>
            <w:r>
              <w:t>- et -</w:t>
            </w:r>
            <w:r>
              <w:br/>
            </w:r>
          </w:p>
          <w:p w:rsidR="003E1D56" w:rsidRDefault="00915906">
            <w:pPr>
              <w:pStyle w:val="SCCLsocParty"/>
            </w:pPr>
            <w:r>
              <w:t>Société des loteries du Québec Inc.</w:t>
            </w:r>
            <w:r>
              <w:br/>
            </w:r>
          </w:p>
          <w:p w:rsidR="003E1D56" w:rsidRDefault="00915906" w:rsidP="00EA675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E1D56" w:rsidRPr="00EA6751" w:rsidRDefault="00915906">
            <w:pPr>
              <w:pStyle w:val="SCCLsocPrefix"/>
              <w:rPr>
                <w:lang w:val="en-US"/>
              </w:rPr>
            </w:pPr>
            <w:r w:rsidRPr="00EA6751">
              <w:rPr>
                <w:lang w:val="en-US"/>
              </w:rPr>
              <w:t>BETWEEN:</w:t>
            </w:r>
            <w:r w:rsidRPr="00EA6751">
              <w:rPr>
                <w:lang w:val="en-US"/>
              </w:rPr>
              <w:br/>
            </w:r>
          </w:p>
          <w:p w:rsidR="003E1D56" w:rsidRPr="00EA6751" w:rsidRDefault="00915906">
            <w:pPr>
              <w:pStyle w:val="SCCLsocParty"/>
              <w:rPr>
                <w:lang w:val="en-US"/>
              </w:rPr>
            </w:pPr>
            <w:r w:rsidRPr="00EA6751">
              <w:rPr>
                <w:lang w:val="en-US"/>
              </w:rPr>
              <w:t>Loc Nguyen</w:t>
            </w:r>
            <w:r w:rsidRPr="00EA6751">
              <w:rPr>
                <w:lang w:val="en-US"/>
              </w:rPr>
              <w:br/>
            </w:r>
          </w:p>
          <w:p w:rsidR="003E1D56" w:rsidRPr="00EA6751" w:rsidRDefault="00915906">
            <w:pPr>
              <w:pStyle w:val="SCCLsocPartyRole"/>
              <w:rPr>
                <w:lang w:val="en-US"/>
              </w:rPr>
            </w:pPr>
            <w:r w:rsidRPr="00EA6751">
              <w:rPr>
                <w:lang w:val="en-US"/>
              </w:rPr>
              <w:t>Applicant</w:t>
            </w:r>
            <w:r w:rsidRPr="00EA6751">
              <w:rPr>
                <w:lang w:val="en-US"/>
              </w:rPr>
              <w:br/>
            </w:r>
          </w:p>
          <w:p w:rsidR="003E1D56" w:rsidRPr="00EA6751" w:rsidRDefault="00915906">
            <w:pPr>
              <w:pStyle w:val="SCCLsocVersus"/>
              <w:rPr>
                <w:lang w:val="en-US"/>
              </w:rPr>
            </w:pPr>
            <w:r w:rsidRPr="00EA6751">
              <w:rPr>
                <w:lang w:val="en-US"/>
              </w:rPr>
              <w:t>- and -</w:t>
            </w:r>
            <w:r w:rsidRPr="00EA6751">
              <w:rPr>
                <w:lang w:val="en-US"/>
              </w:rPr>
              <w:br/>
            </w:r>
          </w:p>
          <w:p w:rsidR="003E1D56" w:rsidRDefault="00915906">
            <w:pPr>
              <w:pStyle w:val="SCCLsocParty"/>
            </w:pPr>
            <w:r>
              <w:t>Société des loteries du Québec Inc.</w:t>
            </w:r>
            <w:r>
              <w:br/>
            </w:r>
          </w:p>
          <w:p w:rsidR="003E1D56" w:rsidRDefault="00915906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675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A675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A6751">
              <w:t>500-09-023273-139</w:t>
            </w:r>
            <w:r w:rsidR="00EA6751" w:rsidRPr="001E26DB">
              <w:t xml:space="preserve">, </w:t>
            </w:r>
            <w:r>
              <w:t xml:space="preserve">2013 QCCA 227, </w:t>
            </w:r>
            <w:r w:rsidRPr="001E26DB">
              <w:t xml:space="preserve">daté du </w:t>
            </w:r>
            <w:r>
              <w:t>8 février 2013</w:t>
            </w:r>
            <w:r w:rsidRPr="001E26DB">
              <w:t xml:space="preserve">, est </w:t>
            </w:r>
            <w:r w:rsidR="00EA6751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A675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A675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A6751" w:rsidRPr="00EA6751">
              <w:rPr>
                <w:lang w:val="en-US"/>
              </w:rPr>
              <w:t>500-09-023273-139</w:t>
            </w:r>
            <w:r w:rsidR="00EA6751" w:rsidRPr="001E26DB">
              <w:rPr>
                <w:lang w:val="en-CA"/>
              </w:rPr>
              <w:t>,</w:t>
            </w:r>
            <w:r w:rsidR="00EA6751">
              <w:rPr>
                <w:lang w:val="en-CA"/>
              </w:rPr>
              <w:t xml:space="preserve"> </w:t>
            </w:r>
            <w:r w:rsidRPr="00EA6751">
              <w:rPr>
                <w:lang w:val="en-US"/>
              </w:rPr>
              <w:t xml:space="preserve">2013 QCCA 227, </w:t>
            </w:r>
            <w:r w:rsidRPr="001E26DB">
              <w:rPr>
                <w:lang w:val="en-CA"/>
              </w:rPr>
              <w:t xml:space="preserve">dated </w:t>
            </w:r>
            <w:r w:rsidRPr="00EA6751">
              <w:rPr>
                <w:lang w:val="en-US"/>
              </w:rPr>
              <w:t>February 8, 2013</w:t>
            </w:r>
            <w:r w:rsidR="00EA675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A675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A6751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A6751">
      <w:pPr>
        <w:jc w:val="center"/>
        <w:rPr>
          <w:lang w:val="en-US"/>
        </w:rPr>
      </w:pPr>
      <w:proofErr w:type="gramStart"/>
      <w:r w:rsidRPr="00EA6751">
        <w:rPr>
          <w:lang w:val="en-US"/>
        </w:rPr>
        <w:t>J.S.C.C.</w:t>
      </w:r>
      <w:proofErr w:type="gramEnd"/>
      <w:r w:rsidR="00EA6751" w:rsidRPr="002C29B6">
        <w:rPr>
          <w:lang w:val="en-US"/>
        </w:rPr>
        <w:t xml:space="preserve"> </w:t>
      </w:r>
    </w:p>
    <w:sectPr w:rsidR="009F436C" w:rsidRPr="002C29B6" w:rsidSect="00EA6751">
      <w:headerReference w:type="default" r:id="rId7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61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61AF" w:rsidRPr="00417FB7">
      <w:rPr>
        <w:szCs w:val="24"/>
      </w:rPr>
      <w:fldChar w:fldCharType="separate"/>
    </w:r>
    <w:r w:rsidR="00EA6751">
      <w:rPr>
        <w:noProof/>
        <w:szCs w:val="24"/>
      </w:rPr>
      <w:t>4</w:t>
    </w:r>
    <w:r w:rsidR="00C661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35322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1D5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590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661AF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A675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183F-BC41-43B6-AAE7-C784EFD9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2013-05-08T18:35:00Z</dcterms:created>
  <dcterms:modified xsi:type="dcterms:W3CDTF">2013-05-14T19:00:00Z</dcterms:modified>
</cp:coreProperties>
</file>